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38" w:rsidRDefault="00045EF7" w:rsidP="008934BA">
      <w:pPr>
        <w:spacing w:line="276" w:lineRule="auto"/>
        <w:jc w:val="both"/>
        <w:rPr>
          <w:bCs/>
          <w:color w:val="000000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  <w:lang w:eastAsia="en-US"/>
        </w:rPr>
        <w:t>2</w:t>
      </w:r>
    </w:p>
    <w:tbl>
      <w:tblPr>
        <w:tblW w:w="10446" w:type="dxa"/>
        <w:tblInd w:w="-788" w:type="dxa"/>
        <w:shd w:val="clear" w:color="auto" w:fill="FFFFFF" w:themeFill="background1"/>
        <w:tblLook w:val="0000"/>
      </w:tblPr>
      <w:tblGrid>
        <w:gridCol w:w="2620"/>
        <w:gridCol w:w="2445"/>
        <w:gridCol w:w="820"/>
        <w:gridCol w:w="780"/>
        <w:gridCol w:w="468"/>
        <w:gridCol w:w="435"/>
        <w:gridCol w:w="381"/>
        <w:gridCol w:w="816"/>
        <w:gridCol w:w="1810"/>
      </w:tblGrid>
      <w:tr w:rsidR="008B5A38" w:rsidRPr="0087372B" w:rsidTr="002A6D48">
        <w:trPr>
          <w:trHeight w:val="915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5A38" w:rsidRDefault="008B5A38" w:rsidP="005D28BD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8B5A38" w:rsidRPr="0087372B" w:rsidRDefault="008B5A38" w:rsidP="00E22E47">
            <w:pPr>
              <w:jc w:val="center"/>
              <w:rPr>
                <w:rFonts w:ascii="Arial" w:hAnsi="Arial"/>
                <w:b/>
                <w:bCs/>
              </w:rPr>
            </w:pPr>
            <w:r w:rsidRPr="0087372B">
              <w:rPr>
                <w:rFonts w:ascii="Arial" w:hAnsi="Arial"/>
                <w:b/>
                <w:bCs/>
              </w:rPr>
              <w:t xml:space="preserve">Форма мониторинга реализации Плана мероприятий ("дорожной карты") </w:t>
            </w:r>
          </w:p>
          <w:p w:rsidR="008B5A38" w:rsidRPr="0087372B" w:rsidRDefault="008B5A38" w:rsidP="00E22E47">
            <w:pPr>
              <w:jc w:val="center"/>
              <w:rPr>
                <w:rFonts w:ascii="Arial" w:hAnsi="Arial"/>
                <w:b/>
                <w:bCs/>
              </w:rPr>
            </w:pPr>
            <w:r w:rsidRPr="0087372B">
              <w:rPr>
                <w:b/>
                <w:bCs/>
              </w:rPr>
              <w:t>«</w:t>
            </w:r>
            <w:r w:rsidRPr="0087372B">
              <w:rPr>
                <w:rFonts w:ascii="Arial" w:hAnsi="Arial"/>
                <w:b/>
                <w:bCs/>
              </w:rPr>
              <w:t xml:space="preserve">Повышение эффективности и качества услуг в сфере социального обслуживания населения </w:t>
            </w:r>
          </w:p>
          <w:p w:rsidR="008B5A38" w:rsidRPr="0087372B" w:rsidRDefault="008B5A38" w:rsidP="00E22E47">
            <w:pPr>
              <w:jc w:val="center"/>
              <w:rPr>
                <w:b/>
                <w:bCs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bCs/>
              </w:rPr>
              <w:t>(2013-2018 годы)</w:t>
            </w:r>
            <w:r w:rsidRPr="0087372B">
              <w:rPr>
                <w:b/>
                <w:bCs/>
              </w:rPr>
              <w:t>»</w:t>
            </w:r>
          </w:p>
        </w:tc>
      </w:tr>
      <w:tr w:rsidR="008B5A38" w:rsidRPr="0087372B" w:rsidTr="002A6D48">
        <w:trPr>
          <w:trHeight w:val="300"/>
        </w:trPr>
        <w:tc>
          <w:tcPr>
            <w:tcW w:w="104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(заполняется органом государственной власти субъекта Российской Федерации)</w:t>
            </w:r>
          </w:p>
        </w:tc>
      </w:tr>
      <w:tr w:rsidR="00DE5190" w:rsidRPr="0087372B" w:rsidTr="002A6D48">
        <w:trPr>
          <w:trHeight w:val="255"/>
        </w:trPr>
        <w:tc>
          <w:tcPr>
            <w:tcW w:w="1044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DE5190" w:rsidRPr="0087372B" w:rsidRDefault="00DE5190" w:rsidP="00DE5190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Смоленская область</w:t>
            </w:r>
          </w:p>
        </w:tc>
      </w:tr>
      <w:tr w:rsidR="008B5A38" w:rsidRPr="0087372B" w:rsidTr="002A6D48">
        <w:trPr>
          <w:trHeight w:val="255"/>
        </w:trPr>
        <w:tc>
          <w:tcPr>
            <w:tcW w:w="104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(указать наименование субъекта Российской Федерации)</w:t>
            </w:r>
          </w:p>
        </w:tc>
      </w:tr>
      <w:tr w:rsidR="008B5A38" w:rsidRPr="0087372B" w:rsidTr="002A6D48">
        <w:trPr>
          <w:trHeight w:val="1176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Региональная "дорожная карта" изменений в социальном обслуживании</w:t>
            </w:r>
          </w:p>
        </w:tc>
        <w:tc>
          <w:tcPr>
            <w:tcW w:w="7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B5A38" w:rsidRPr="0087372B" w:rsidRDefault="002921A3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Постановление Администрации Смоленской области от 06.05.2014 N 327</w:t>
            </w:r>
            <w:r w:rsidRPr="0087372B">
              <w:rPr>
                <w:sz w:val="20"/>
                <w:szCs w:val="20"/>
              </w:rPr>
              <w:br/>
              <w:t>"Об утверждении плана мероприятий ("дорожной карты") "Повышение эффективности и качества услуг в сфере социального обслуживания населения в Смоленской области (2013 - 2018 годы)" (</w:t>
            </w:r>
            <w:r w:rsidR="00DC36DB">
              <w:rPr>
                <w:sz w:val="20"/>
                <w:szCs w:val="20"/>
              </w:rPr>
              <w:t>в редакции от 23.05.2018 № 306</w:t>
            </w:r>
            <w:r w:rsidRPr="0087372B">
              <w:rPr>
                <w:sz w:val="20"/>
                <w:szCs w:val="20"/>
              </w:rPr>
              <w:t>)</w:t>
            </w: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79"/>
        </w:trPr>
        <w:tc>
          <w:tcPr>
            <w:tcW w:w="50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Мониторинг контрольных показателей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sz w:val="20"/>
                <w:szCs w:val="20"/>
              </w:rPr>
              <w:t>изм</w:t>
            </w:r>
            <w:proofErr w:type="spellEnd"/>
            <w:r w:rsidRPr="0087372B">
              <w:rPr>
                <w:sz w:val="20"/>
                <w:szCs w:val="20"/>
              </w:rPr>
              <w:t>.</w:t>
            </w:r>
          </w:p>
        </w:tc>
        <w:tc>
          <w:tcPr>
            <w:tcW w:w="4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E62579" w:rsidP="00716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B5A38"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2A6D48">
        <w:trPr>
          <w:trHeight w:val="255"/>
        </w:trPr>
        <w:tc>
          <w:tcPr>
            <w:tcW w:w="5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45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B5A38" w:rsidRPr="0087372B" w:rsidTr="002A6D48">
        <w:trPr>
          <w:trHeight w:val="259"/>
        </w:trPr>
        <w:tc>
          <w:tcPr>
            <w:tcW w:w="50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</w:tr>
      <w:tr w:rsidR="008B5A38" w:rsidRPr="0087372B" w:rsidTr="002A6D48">
        <w:trPr>
          <w:trHeight w:val="1051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E62579" w:rsidP="00CC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C129C7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A644AE" w:rsidP="00D908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(100%)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3F29C5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E4154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(100%)</w:t>
            </w:r>
          </w:p>
        </w:tc>
      </w:tr>
      <w:tr w:rsidR="008B5A38" w:rsidRPr="0087372B" w:rsidTr="002A6D48">
        <w:trPr>
          <w:trHeight w:val="416"/>
        </w:trPr>
        <w:tc>
          <w:tcPr>
            <w:tcW w:w="2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E62579" w:rsidP="00535F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C129C7" w:rsidRPr="00C129C7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A644AE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(100%)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3F29C5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2F4708" w:rsidRDefault="00E4154B" w:rsidP="00A227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(100%)</w:t>
            </w:r>
          </w:p>
        </w:tc>
      </w:tr>
      <w:tr w:rsidR="008B5A38" w:rsidRPr="0087372B" w:rsidTr="002A6D48">
        <w:trPr>
          <w:trHeight w:val="357"/>
        </w:trPr>
        <w:tc>
          <w:tcPr>
            <w:tcW w:w="262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7372B">
              <w:rPr>
                <w:color w:val="000000"/>
                <w:sz w:val="20"/>
                <w:szCs w:val="20"/>
              </w:rPr>
              <w:t>полустационарные</w:t>
            </w:r>
            <w:proofErr w:type="spellEnd"/>
            <w:r w:rsidRPr="0087372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535F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2F4708" w:rsidRDefault="008B5A38" w:rsidP="002F4708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803"/>
        </w:trPr>
        <w:tc>
          <w:tcPr>
            <w:tcW w:w="262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нестационарные (оказывающие все  остальные виды социальных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2F4708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45"/>
        </w:trPr>
        <w:tc>
          <w:tcPr>
            <w:tcW w:w="2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на дому: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2F4708" w:rsidRDefault="008B5A38" w:rsidP="002F4708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7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граждан, получивших социальные услуги в учреждениях социального обслуживания населения, в общем числе граждан, обратившихся за получением социальных услуг в учреждения социального обслуживания населения по категориям граждан-получателей услуг,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E62579" w:rsidP="00CC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C129C7" w:rsidRPr="00C129C7">
              <w:rPr>
                <w:sz w:val="20"/>
                <w:szCs w:val="20"/>
              </w:rPr>
              <w:t xml:space="preserve"> (100%)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A644AE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(100%)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3F29C5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(100%)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E4154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(100%)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22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   ветераны войны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22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   ветераны труда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 xml:space="preserve">  дети-инвалиды, из них: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E62579" w:rsidP="00ED67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(13</w:t>
            </w:r>
            <w:r w:rsidR="001B484C">
              <w:rPr>
                <w:sz w:val="20"/>
                <w:szCs w:val="20"/>
              </w:rPr>
              <w:t>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A644AE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(12%)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3F29C5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(11%)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E4154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(11%)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ind w:left="508"/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дети-сироты и               дети, оставшиеся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1B484C" w:rsidP="00BF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3F29C5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D1274E" w:rsidRDefault="00E4154B" w:rsidP="00D12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семьи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E62579" w:rsidP="00BF0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(13</w:t>
            </w:r>
            <w:r w:rsidR="001B484C" w:rsidRPr="001B484C">
              <w:rPr>
                <w:sz w:val="20"/>
                <w:szCs w:val="20"/>
              </w:rPr>
              <w:t>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A644AE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(12%)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3F29C5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(9%)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E4154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(12%)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лица без определенного места жительства и рода занятий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6F34A2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786CF6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Дети, находящиеся в трудной жизненной ситуации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E22E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E62579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(68</w:t>
            </w:r>
            <w:r w:rsidR="001B484C">
              <w:rPr>
                <w:sz w:val="20"/>
                <w:szCs w:val="20"/>
              </w:rPr>
              <w:t>%)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A644AE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(68%)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3F29C5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(62%)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E4154B" w:rsidP="00786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(63%)</w:t>
            </w:r>
          </w:p>
        </w:tc>
      </w:tr>
      <w:tr w:rsidR="008B5A38" w:rsidRPr="0087372B" w:rsidTr="002A6D48">
        <w:trPr>
          <w:trHeight w:val="116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786CF6" w:rsidP="00E22E47">
            <w:pPr>
              <w:rPr>
                <w:i/>
                <w:color w:val="000000"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 xml:space="preserve">Инвалиды, не достигшие </w:t>
            </w:r>
            <w:r w:rsidRPr="0087372B">
              <w:rPr>
                <w:i/>
                <w:color w:val="000000"/>
                <w:sz w:val="20"/>
                <w:szCs w:val="20"/>
              </w:rPr>
              <w:lastRenderedPageBreak/>
              <w:t>пенсионного возраста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C51D1A" w:rsidRDefault="008B5A38" w:rsidP="008B3147">
            <w:pPr>
              <w:jc w:val="center"/>
              <w:rPr>
                <w:sz w:val="20"/>
                <w:szCs w:val="20"/>
              </w:rPr>
            </w:pPr>
            <w:r w:rsidRPr="00C51D1A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C51D1A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83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lastRenderedPageBreak/>
              <w:t>Соотношение средней заработной платы социальных работников учреждений социального обслуживания со средней заработной платой в регионе,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88"/>
        </w:trPr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8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полустационарных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нестационарных </w:t>
            </w:r>
            <w:r w:rsidRPr="0087372B">
              <w:rPr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683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Удельный вес граждан пожилого возраста и инвалидов (взрослых и детей), получивших услуги в негосударственных учреждениях социального обслуживания, в общей численности граждан пожилого возраста и инвалидов (взрослых и детей), получивших услуги в учреждениях социального обслуживания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стационарных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полустационарных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нестационарных </w:t>
            </w:r>
            <w:r w:rsidRPr="0087372B">
              <w:rPr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дому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1945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color w:val="000000"/>
                <w:sz w:val="20"/>
                <w:szCs w:val="20"/>
              </w:rPr>
            </w:pPr>
            <w:proofErr w:type="gramStart"/>
            <w:r w:rsidRPr="0087372B">
              <w:rPr>
                <w:color w:val="000000"/>
                <w:sz w:val="20"/>
                <w:szCs w:val="20"/>
              </w:rPr>
              <w:t>Удельный вес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требующих реконструкции, зданий, находящихся в аварийном состоянии, ветхих зданий, от общего количества зданий стационарных учреждений социального обслуживания граждан пожилого возраста, инвалидов (взрослых и детей), лиц без определенного места жительства и занятий, всего, в том числе: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общего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психоневрологического профиля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55"/>
        </w:trPr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учреждения 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630"/>
        </w:trPr>
        <w:tc>
          <w:tcPr>
            <w:tcW w:w="5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Удельный вес негосударственных организаций, оказывающих социальные услуги, от общего количества учреждений всех форм собственности, всего, в том числе: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28"/>
        </w:trPr>
        <w:tc>
          <w:tcPr>
            <w:tcW w:w="262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граждан пожилого возраста и инвалидов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30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семей с детьми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230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лиц без определенного места жительства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других категорий </w:t>
            </w:r>
          </w:p>
          <w:p w:rsidR="008B5A38" w:rsidRPr="0087372B" w:rsidRDefault="008B5A38" w:rsidP="00E22E47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(указать):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D908D1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D908D1" w:rsidP="00E22E47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0872F5" w:rsidRPr="0087372B" w:rsidTr="002A6D48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72F5" w:rsidRPr="0087372B" w:rsidRDefault="000872F5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872F5" w:rsidRPr="0087372B" w:rsidRDefault="000872F5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Для лиц, страдающих </w:t>
            </w:r>
            <w:r w:rsidRPr="0087372B">
              <w:rPr>
                <w:sz w:val="20"/>
                <w:szCs w:val="20"/>
              </w:rPr>
              <w:lastRenderedPageBreak/>
              <w:t>наркотической и алкогольной зависимостью, прошедших соответствующее лечение в учреждениях здравоохранения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0872F5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872F5" w:rsidRPr="0087372B" w:rsidRDefault="000872F5" w:rsidP="00786CF6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2A6D48">
        <w:trPr>
          <w:trHeight w:val="328"/>
        </w:trPr>
        <w:tc>
          <w:tcPr>
            <w:tcW w:w="2620" w:type="dxa"/>
            <w:tcBorders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8B5A38" w:rsidP="00E22E47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B85F99" w:rsidP="00B85F9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семей и граждан, находящихся в обстоятельствах, которые ухудшают или могут ухудшить условия их жизнедеятельности, детей-инвалидов, детей с ограниченными возможностями здоровья, детей, находящихся в трудной жизненной ситуации,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0872F5" w:rsidP="000872F5">
            <w:pPr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B5A38" w:rsidRPr="0087372B" w:rsidRDefault="008B5A38" w:rsidP="00786CF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22E47">
      <w:pPr>
        <w:rPr>
          <w:szCs w:val="28"/>
        </w:rPr>
      </w:pPr>
    </w:p>
    <w:p w:rsidR="001368D0" w:rsidRPr="0087372B" w:rsidRDefault="001368D0" w:rsidP="00E22E47">
      <w:pPr>
        <w:rPr>
          <w:szCs w:val="28"/>
        </w:rPr>
      </w:pP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sz w:val="26"/>
          <w:szCs w:val="26"/>
        </w:rPr>
      </w:pPr>
      <w:r w:rsidRPr="0087372B">
        <w:rPr>
          <w:b/>
          <w:sz w:val="26"/>
          <w:szCs w:val="26"/>
        </w:rPr>
        <w:t xml:space="preserve">СХЕМА МОНИТОРИНГА 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bCs/>
        </w:rPr>
      </w:pPr>
      <w:r w:rsidRPr="0087372B">
        <w:rPr>
          <w:b/>
          <w:bCs/>
        </w:rPr>
        <w:t>Плана мероприятий (</w:t>
      </w:r>
      <w:r w:rsidR="008826AB" w:rsidRPr="0087372B">
        <w:rPr>
          <w:b/>
          <w:bCs/>
        </w:rPr>
        <w:t>«</w:t>
      </w:r>
      <w:r w:rsidRPr="0087372B">
        <w:rPr>
          <w:b/>
          <w:bCs/>
        </w:rPr>
        <w:t>дорожной карты</w:t>
      </w:r>
      <w:r w:rsidR="008826AB" w:rsidRPr="0087372B">
        <w:rPr>
          <w:b/>
          <w:bCs/>
        </w:rPr>
        <w:t>»</w:t>
      </w:r>
      <w:r w:rsidRPr="0087372B">
        <w:rPr>
          <w:b/>
          <w:bCs/>
        </w:rPr>
        <w:t xml:space="preserve">) «Повышение эффективности и качества услуг в сфере социального обслуживания населения 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  <w:bCs/>
        </w:rPr>
      </w:pPr>
      <w:r w:rsidRPr="0087372B">
        <w:rPr>
          <w:b/>
          <w:bCs/>
        </w:rPr>
        <w:t>(2013-2018 годы)»</w:t>
      </w:r>
    </w:p>
    <w:p w:rsidR="008B5A38" w:rsidRPr="0087372B" w:rsidRDefault="008B5A38" w:rsidP="00E07719">
      <w:pPr>
        <w:shd w:val="clear" w:color="auto" w:fill="FFFFFF" w:themeFill="background1"/>
        <w:jc w:val="center"/>
        <w:rPr>
          <w:b/>
        </w:rPr>
      </w:pPr>
    </w:p>
    <w:tbl>
      <w:tblPr>
        <w:tblW w:w="10416" w:type="dxa"/>
        <w:tblInd w:w="-601" w:type="dxa"/>
        <w:tblLayout w:type="fixed"/>
        <w:tblLook w:val="0000"/>
      </w:tblPr>
      <w:tblGrid>
        <w:gridCol w:w="1322"/>
        <w:gridCol w:w="526"/>
        <w:gridCol w:w="312"/>
        <w:gridCol w:w="1243"/>
        <w:gridCol w:w="180"/>
        <w:gridCol w:w="683"/>
        <w:gridCol w:w="518"/>
        <w:gridCol w:w="773"/>
        <w:gridCol w:w="441"/>
        <w:gridCol w:w="426"/>
        <w:gridCol w:w="1202"/>
        <w:gridCol w:w="720"/>
        <w:gridCol w:w="556"/>
        <w:gridCol w:w="543"/>
        <w:gridCol w:w="732"/>
        <w:gridCol w:w="232"/>
        <w:gridCol w:w="7"/>
      </w:tblGrid>
      <w:tr w:rsidR="008B5A38" w:rsidRPr="0087372B" w:rsidTr="00E07719">
        <w:trPr>
          <w:gridAfter w:val="2"/>
          <w:wAfter w:w="239" w:type="dxa"/>
          <w:trHeight w:val="757"/>
        </w:trPr>
        <w:tc>
          <w:tcPr>
            <w:tcW w:w="101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numPr>
                <w:ilvl w:val="1"/>
                <w:numId w:val="16"/>
              </w:numPr>
              <w:shd w:val="clear" w:color="auto" w:fill="FFFFFF" w:themeFill="background1"/>
              <w:rPr>
                <w:b/>
                <w:bCs/>
              </w:rPr>
            </w:pPr>
            <w:bookmarkStart w:id="0" w:name="RANGE!A2"/>
            <w:bookmarkEnd w:id="0"/>
            <w:r w:rsidRPr="0087372B">
              <w:rPr>
                <w:b/>
                <w:bCs/>
              </w:rPr>
              <w:t xml:space="preserve">Детальный анализ положения дел в сфере социального обслуживания пожилых граждан, выявление существующих проблем и подготовка комплексных предложений по повышению качества социального обслуживания пожилых граждан 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B5A38" w:rsidRPr="0087372B" w:rsidTr="00E07719">
        <w:trPr>
          <w:trHeight w:val="640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Срок представления информации, характеризующей: </w:t>
            </w: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положение дел в сфере социального обслуживания пожилых граждан;</w:t>
            </w:r>
          </w:p>
        </w:tc>
        <w:tc>
          <w:tcPr>
            <w:tcW w:w="53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534D" w:rsidRPr="0087372B" w:rsidRDefault="003A534D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один раз год;</w:t>
            </w:r>
          </w:p>
          <w:p w:rsidR="003A534D" w:rsidRPr="0087372B" w:rsidRDefault="003A534D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по запросу Минтруда России </w:t>
            </w:r>
          </w:p>
          <w:p w:rsidR="008B5A38" w:rsidRPr="0087372B" w:rsidRDefault="003A534D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(ориентировочно в январе года, следующего за </w:t>
            </w:r>
            <w:proofErr w:type="gramStart"/>
            <w:r w:rsidRPr="0087372B">
              <w:rPr>
                <w:sz w:val="20"/>
                <w:szCs w:val="20"/>
              </w:rPr>
              <w:t>отчетным</w:t>
            </w:r>
            <w:proofErr w:type="gramEnd"/>
            <w:r w:rsidRPr="0087372B">
              <w:rPr>
                <w:sz w:val="20"/>
                <w:szCs w:val="20"/>
              </w:rPr>
              <w:t>)</w:t>
            </w:r>
          </w:p>
        </w:tc>
        <w:tc>
          <w:tcPr>
            <w:tcW w:w="23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467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выявленные существующие проблемы;</w:t>
            </w:r>
          </w:p>
        </w:tc>
        <w:tc>
          <w:tcPr>
            <w:tcW w:w="53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889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комплексные предложения по повышению качества социального обслуживания пожилых граждан</w:t>
            </w:r>
          </w:p>
        </w:tc>
        <w:tc>
          <w:tcPr>
            <w:tcW w:w="539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1"/>
          <w:wAfter w:w="7" w:type="dxa"/>
          <w:trHeight w:val="255"/>
        </w:trPr>
        <w:tc>
          <w:tcPr>
            <w:tcW w:w="1040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1368D0" w:rsidRPr="0087372B" w:rsidRDefault="001368D0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1368D0" w:rsidRPr="0087372B" w:rsidRDefault="001368D0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 xml:space="preserve">1.2. Мониторинг оптимизации структуры сети и штатной численности </w:t>
            </w:r>
            <w:proofErr w:type="gramStart"/>
            <w:r w:rsidRPr="0087372B">
              <w:rPr>
                <w:b/>
                <w:bCs/>
              </w:rPr>
              <w:t>учреждений социального обслуживания населения субъектов Российской Федерации</w:t>
            </w:r>
            <w:proofErr w:type="gramEnd"/>
          </w:p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2"/>
          <w:wAfter w:w="239" w:type="dxa"/>
          <w:trHeight w:val="489"/>
        </w:trPr>
        <w:tc>
          <w:tcPr>
            <w:tcW w:w="1017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Основные направления оптимизации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(указать виды оптимизации):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……………..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……………..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осуществляемую в субъекте Российской Федерации оптимизацию: 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sz w:val="20"/>
                <w:szCs w:val="20"/>
              </w:rPr>
              <w:t>изм</w:t>
            </w:r>
            <w:proofErr w:type="spellEnd"/>
            <w:r w:rsidRPr="0087372B">
              <w:rPr>
                <w:sz w:val="20"/>
                <w:szCs w:val="20"/>
              </w:rPr>
              <w:t>.</w:t>
            </w: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E6257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B5A38"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After w:val="2"/>
          <w:wAfter w:w="239" w:type="dxa"/>
          <w:trHeight w:val="433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Число неэффективных, мало востребованных гражданами социальных услуг, всего, в том числе (указать):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6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 (в </w:t>
            </w:r>
            <w:proofErr w:type="spellStart"/>
            <w:r w:rsidRPr="0087372B">
              <w:rPr>
                <w:sz w:val="20"/>
                <w:szCs w:val="20"/>
              </w:rPr>
              <w:t>полустационарной</w:t>
            </w:r>
            <w:proofErr w:type="spellEnd"/>
            <w:r w:rsidRPr="0087372B">
              <w:rPr>
                <w:sz w:val="20"/>
                <w:szCs w:val="20"/>
              </w:rPr>
              <w:t xml:space="preserve"> форме социального обслуживания)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4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Число оптимизированных учреждений (отделений),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45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proofErr w:type="gramStart"/>
            <w:r w:rsidRPr="0087372B">
              <w:rPr>
                <w:i/>
                <w:sz w:val="20"/>
                <w:szCs w:val="20"/>
              </w:rPr>
              <w:t>стационарных</w:t>
            </w:r>
            <w:proofErr w:type="gramEnd"/>
            <w:r w:rsidRPr="0087372B">
              <w:rPr>
                <w:i/>
                <w:sz w:val="20"/>
                <w:szCs w:val="20"/>
              </w:rPr>
              <w:t>, всего, 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69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proofErr w:type="spellStart"/>
            <w:r w:rsidRPr="0087372B">
              <w:rPr>
                <w:i/>
                <w:sz w:val="20"/>
                <w:szCs w:val="20"/>
              </w:rPr>
              <w:t>полустационарных</w:t>
            </w:r>
            <w:proofErr w:type="spellEnd"/>
            <w:r w:rsidRPr="0087372B">
              <w:rPr>
                <w:i/>
                <w:sz w:val="20"/>
                <w:szCs w:val="20"/>
              </w:rPr>
              <w:t xml:space="preserve">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1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80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нестационарных </w:t>
            </w:r>
            <w:r w:rsidRPr="0087372B">
              <w:rPr>
                <w:i/>
                <w:color w:val="000000"/>
                <w:sz w:val="20"/>
                <w:szCs w:val="20"/>
              </w:rPr>
              <w:t>(оказывающие все остальные виды услуг и помощи, исключая социальное обслуживание на дому)</w:t>
            </w:r>
            <w:r w:rsidRPr="0087372B">
              <w:rPr>
                <w:i/>
                <w:sz w:val="20"/>
                <w:szCs w:val="20"/>
              </w:rPr>
              <w:t>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76"/>
        </w:trPr>
        <w:tc>
          <w:tcPr>
            <w:tcW w:w="216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на дому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закрытых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перепрофилированных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0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Численность сокращенных должностей,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8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работников, 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врачей,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44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21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04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14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59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педагогических работников,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3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6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09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72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71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68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другие,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…………………………………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6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Объем средств, сэкономленных за счет оптимизационных мер,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50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оптимизации учреждений/ подразделений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17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3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сокращения должностей специалистов учреждений,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27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42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85"/>
        </w:trPr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7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28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Объем средств, сэкономленных за счет оптимизационных мер, направленных на повышение оплаты труда,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D52588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8"/>
        </w:trPr>
        <w:tc>
          <w:tcPr>
            <w:tcW w:w="216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2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70634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</w:t>
            </w:r>
            <w:r w:rsidR="00317413" w:rsidRPr="0087372B">
              <w:rPr>
                <w:sz w:val="20"/>
                <w:szCs w:val="20"/>
              </w:rPr>
              <w:t>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392"/>
        </w:trPr>
        <w:tc>
          <w:tcPr>
            <w:tcW w:w="2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Число услуг, </w:t>
            </w:r>
            <w:r w:rsidRPr="0087372B">
              <w:rPr>
                <w:bCs/>
                <w:i/>
                <w:sz w:val="20"/>
                <w:szCs w:val="20"/>
              </w:rPr>
              <w:t xml:space="preserve">переведенных на условия </w:t>
            </w:r>
            <w:proofErr w:type="spellStart"/>
            <w:r w:rsidRPr="0087372B">
              <w:rPr>
                <w:bCs/>
                <w:i/>
                <w:sz w:val="20"/>
                <w:szCs w:val="20"/>
              </w:rPr>
              <w:t>аутсорсинга</w:t>
            </w:r>
            <w:proofErr w:type="spellEnd"/>
            <w:r w:rsidRPr="0087372B">
              <w:rPr>
                <w:bCs/>
                <w:i/>
                <w:sz w:val="20"/>
                <w:szCs w:val="20"/>
              </w:rPr>
              <w:t xml:space="preserve">, всего, в том числе: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</w:pPr>
            <w:r w:rsidRPr="0087372B">
              <w:t>Оказание срочных социальных услуг в виде  обеспечения горячим питанием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0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………………………..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Число</w:t>
            </w:r>
            <w:r w:rsidRPr="0087372B">
              <w:rPr>
                <w:bCs/>
                <w:i/>
                <w:sz w:val="20"/>
                <w:szCs w:val="20"/>
              </w:rPr>
              <w:t xml:space="preserve"> сторонних организаций, привлеченных к оказанию социальных услуг, всего, в том числе: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*Социально ориентированные некоммерческие организации, не являющиеся поставщиками социальных услуг  (оказывают услуги по организации и проведению фестивалей и других  мероприятий для инвалидов, по организации отдыха и оздоровления детей)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528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………………….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15"/>
        </w:trPr>
        <w:tc>
          <w:tcPr>
            <w:tcW w:w="55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Объем высвобожденных средств за счет </w:t>
            </w:r>
            <w:proofErr w:type="spellStart"/>
            <w:r w:rsidRPr="0087372B">
              <w:rPr>
                <w:i/>
                <w:sz w:val="20"/>
                <w:szCs w:val="20"/>
              </w:rPr>
              <w:t>аутсорсинга</w:t>
            </w:r>
            <w:proofErr w:type="spellEnd"/>
            <w:r w:rsidRPr="0087372B">
              <w:rPr>
                <w:i/>
                <w:sz w:val="20"/>
                <w:szCs w:val="20"/>
              </w:rPr>
              <w:t xml:space="preserve"> и привлечения социальных услуг к оказанию сторонних организаций, всего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885"/>
        </w:trPr>
        <w:tc>
          <w:tcPr>
            <w:tcW w:w="101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</w:rPr>
            </w:pPr>
            <w:bookmarkStart w:id="1" w:name="RANGE!B2"/>
            <w:bookmarkEnd w:id="1"/>
            <w:r w:rsidRPr="0087372B">
              <w:rPr>
                <w:b/>
                <w:bCs/>
              </w:rPr>
              <w:lastRenderedPageBreak/>
              <w:t>1.3. Мониторинг обеспечения комплексной безопасности и санитарно-эпидемиологического состояния в учреждениях социального обслуживания населения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E62579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CC16A0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CC16A0" w:rsidRPr="0087372B" w:rsidTr="00E07719">
        <w:trPr>
          <w:gridAfter w:val="2"/>
          <w:wAfter w:w="239" w:type="dxa"/>
          <w:trHeight w:val="78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</w:t>
            </w:r>
            <w:r w:rsidRPr="0087372B">
              <w:rPr>
                <w:iCs/>
                <w:sz w:val="20"/>
                <w:szCs w:val="20"/>
              </w:rPr>
              <w:t>объектов, не отвечающих требованиям</w:t>
            </w:r>
          </w:p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(всего, на начало отчетного периода)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пожарной безопасности,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санитарно-эпидемиологическим правилам и нормам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другое (указать)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</w:t>
            </w:r>
            <w:r w:rsidRPr="0087372B">
              <w:rPr>
                <w:iCs/>
                <w:sz w:val="20"/>
                <w:szCs w:val="20"/>
              </w:rPr>
              <w:t>объектов, приведенных в надлежащее состояние  по (всего, на конец отчетного периода)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iCs/>
                <w:sz w:val="20"/>
                <w:szCs w:val="20"/>
              </w:rPr>
              <w:t>обеспечению пожарной безопасности,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43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соблюдению санитарно-эпидемиологических правил и норм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Причины невыполнения соответствующих работ по указанным учреждениям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указать 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объектов, требующих капитального ремонта и реконструкции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Объем средств, направленных на проведение капитального ремонта и реконструкции, всего, в том числе за счет: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федерального бюджета: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из средств Пенсионного фонда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из Резервного фонда Президента Российской Федерации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других источников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1486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Количество предписаний, представлений, замечаний со стороны контролирующих и надзорных органов по итогам проведенных проверок, на начало отчетного периода, всего, в том числе: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A302D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B62C8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70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 w:rsidRPr="0087372B">
              <w:rPr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 w:rsidRPr="0087372B">
              <w:rPr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1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территориальный орган Федеральной службы по надзору в сфере </w:t>
            </w:r>
            <w:r w:rsidRPr="0087372B">
              <w:rPr>
                <w:sz w:val="20"/>
                <w:szCs w:val="20"/>
              </w:rPr>
              <w:lastRenderedPageBreak/>
              <w:t>здравоохранения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E5D" w:rsidRPr="0087372B" w:rsidRDefault="00656E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7E018C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CC16A0" w:rsidRPr="0087372B" w:rsidTr="00E07719">
        <w:trPr>
          <w:gridAfter w:val="2"/>
          <w:wAfter w:w="239" w:type="dxa"/>
          <w:trHeight w:val="60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Управление государственного автодорожного надзора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6A0" w:rsidRPr="0087372B" w:rsidRDefault="00CC16A0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Федеральное агентство по рыболовству Московско-Окское территориальное управление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Департамент Смоленской области по социальному развитию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60D12" w:rsidRPr="0087372B" w:rsidTr="00E07719">
        <w:trPr>
          <w:gridAfter w:val="2"/>
          <w:wAfter w:w="239" w:type="dxa"/>
          <w:trHeight w:val="53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Департамент Смоленской            области по осуществлению контроля и взаимодействию с административными органами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280A73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AC189B" w:rsidRDefault="00760D12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60D12" w:rsidRPr="0087372B" w:rsidTr="00E07719">
        <w:trPr>
          <w:gridAfter w:val="2"/>
          <w:wAfter w:w="239" w:type="dxa"/>
          <w:trHeight w:val="49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Прокуратура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87372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280A73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12" w:rsidRPr="00AC189B" w:rsidRDefault="00760D1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F659D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ind w:left="5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Следственное управление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87372B" w:rsidRDefault="000F659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280A73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59D" w:rsidRPr="00AC189B" w:rsidRDefault="000F659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Default="00E92C9F" w:rsidP="00E92C9F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службы безопасности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280A7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B62C89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538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Default="00E92C9F" w:rsidP="00E92C9F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280A7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B62C89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1607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87372B">
              <w:rPr>
                <w:sz w:val="20"/>
                <w:szCs w:val="20"/>
              </w:rPr>
              <w:t>Количество устраненных предписаний, представлений, замечаний, исполненных в соответствии со сроками, указанными в предписаниях, представлениях, предложениях, на конец отчетного периода, всего, в том числе:</w:t>
            </w:r>
            <w:proofErr w:type="gram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B62C8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органов государственного пожарного надзора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 w:rsidRPr="0087372B">
              <w:rPr>
                <w:sz w:val="20"/>
                <w:szCs w:val="20"/>
              </w:rPr>
              <w:t>Роспотребнадзора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 w:rsidRPr="0087372B">
              <w:rPr>
                <w:sz w:val="20"/>
                <w:szCs w:val="20"/>
              </w:rPr>
              <w:t>Роструда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61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территориальный орган Федеральной службы по надзору в сфере здравоохранения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12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Управление государственного автодорожного надзора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Департамент Смоленской            области по осуществлению контроля и взаимодействию с административными органами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180248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Следственное управление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E92C9F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территориальных управлений </w:t>
            </w:r>
            <w:proofErr w:type="spellStart"/>
            <w:r>
              <w:rPr>
                <w:sz w:val="20"/>
                <w:szCs w:val="20"/>
              </w:rPr>
              <w:t>Ростехнадзора</w:t>
            </w:r>
            <w:proofErr w:type="spellEnd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87372B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C9F" w:rsidRPr="0087372B" w:rsidRDefault="00E92C9F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420543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C9F" w:rsidRPr="0078156F" w:rsidRDefault="00E92C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Default="00BE4374" w:rsidP="009436D1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Федеральной службы безопасности по Смоленской области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420543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78156F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Default="00BE4374" w:rsidP="009436D1">
            <w:pPr>
              <w:shd w:val="clear" w:color="auto" w:fill="FFFFFF" w:themeFill="background1"/>
              <w:ind w:left="60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Центральное управление Федеральной службы по экологическому, технологическому и атомному надзору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ind w:left="-108"/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420543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78156F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156F">
              <w:rPr>
                <w:sz w:val="20"/>
                <w:szCs w:val="20"/>
              </w:rPr>
              <w:t>1</w:t>
            </w:r>
          </w:p>
        </w:tc>
      </w:tr>
      <w:tr w:rsidR="00BE4374" w:rsidRPr="0087372B" w:rsidTr="00180248">
        <w:trPr>
          <w:gridAfter w:val="2"/>
          <w:wAfter w:w="239" w:type="dxa"/>
          <w:trHeight w:val="255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Причины невыполнения устранения предписаний, представлений, замечаний в установленный срок (указать)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374" w:rsidRPr="0087372B" w:rsidRDefault="00BE4374" w:rsidP="00BE1B5D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FB3" w:rsidRPr="00E92C9F" w:rsidRDefault="00111FB3" w:rsidP="00BE1B5D">
            <w:pPr>
              <w:shd w:val="clear" w:color="auto" w:fill="FFFFFF" w:themeFill="background1"/>
              <w:jc w:val="center"/>
              <w:rPr>
                <w:sz w:val="14"/>
                <w:szCs w:val="14"/>
              </w:rPr>
            </w:pPr>
          </w:p>
        </w:tc>
      </w:tr>
      <w:tr w:rsidR="00BE4374" w:rsidRPr="0087372B" w:rsidTr="00E07719">
        <w:trPr>
          <w:gridAfter w:val="2"/>
          <w:wAfter w:w="239" w:type="dxa"/>
          <w:trHeight w:val="349"/>
        </w:trPr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Объем денежных средств, направленных на повышение безопасности и улучшение санитарно-эпидемиологического состояния в учреждениях социального обслуживания населения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BE4374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ED5083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155000,00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AB171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87372B" w:rsidRDefault="00AB171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74" w:rsidRPr="00A32A1D" w:rsidRDefault="00AB171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155000,00</w:t>
            </w:r>
          </w:p>
        </w:tc>
      </w:tr>
    </w:tbl>
    <w:p w:rsidR="008B5A38" w:rsidRPr="0087372B" w:rsidRDefault="008B5A38" w:rsidP="00E07719">
      <w:pPr>
        <w:shd w:val="clear" w:color="auto" w:fill="FFFFFF" w:themeFill="background1"/>
      </w:pPr>
    </w:p>
    <w:p w:rsidR="008B5A38" w:rsidRPr="0087372B" w:rsidRDefault="008B5A38" w:rsidP="00E07719">
      <w:pPr>
        <w:shd w:val="clear" w:color="auto" w:fill="FFFFFF" w:themeFill="background1"/>
      </w:pPr>
    </w:p>
    <w:tbl>
      <w:tblPr>
        <w:tblW w:w="12984" w:type="dxa"/>
        <w:tblInd w:w="-743" w:type="dxa"/>
        <w:tblLayout w:type="fixed"/>
        <w:tblLook w:val="0000"/>
      </w:tblPr>
      <w:tblGrid>
        <w:gridCol w:w="784"/>
        <w:gridCol w:w="787"/>
        <w:gridCol w:w="792"/>
        <w:gridCol w:w="16"/>
        <w:gridCol w:w="776"/>
        <w:gridCol w:w="1640"/>
        <w:gridCol w:w="536"/>
        <w:gridCol w:w="486"/>
        <w:gridCol w:w="239"/>
        <w:gridCol w:w="291"/>
        <w:gridCol w:w="708"/>
        <w:gridCol w:w="93"/>
        <w:gridCol w:w="84"/>
        <w:gridCol w:w="249"/>
        <w:gridCol w:w="858"/>
        <w:gridCol w:w="71"/>
        <w:gridCol w:w="593"/>
        <w:gridCol w:w="46"/>
        <w:gridCol w:w="424"/>
        <w:gridCol w:w="124"/>
        <w:gridCol w:w="152"/>
        <w:gridCol w:w="823"/>
        <w:gridCol w:w="73"/>
        <w:gridCol w:w="2292"/>
        <w:gridCol w:w="47"/>
      </w:tblGrid>
      <w:tr w:rsidR="008B5A38" w:rsidRPr="0087372B" w:rsidTr="00E07719">
        <w:trPr>
          <w:trHeight w:val="397"/>
        </w:trPr>
        <w:tc>
          <w:tcPr>
            <w:tcW w:w="1057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1.4 Анализ кадрового обеспечения учреждений социального обслуживания</w:t>
            </w:r>
          </w:p>
        </w:tc>
        <w:tc>
          <w:tcPr>
            <w:tcW w:w="2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8B5A38" w:rsidRPr="0087372B" w:rsidTr="00E07719">
        <w:trPr>
          <w:gridAfter w:val="5"/>
          <w:wAfter w:w="3387" w:type="dxa"/>
          <w:trHeight w:val="255"/>
        </w:trPr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кадровое обеспечение учреждений социального обслуживания 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E62579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8B5A38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After w:val="3"/>
          <w:wAfter w:w="2412" w:type="dxa"/>
          <w:trHeight w:val="464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/>
              </w:rPr>
              <w:t>Укомплектованность кадрами: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Число штатных должностей, всего, в том числе: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2C21F2" w:rsidRDefault="0073339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C21F2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2169" w:rsidRDefault="00A32D7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AB1711" w:rsidP="009436D1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603921" w:rsidP="00A50A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D7D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A50AE2" w:rsidRDefault="00AB171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A32D7D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AB1711" w:rsidP="00A50AE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30, 5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A32D7D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AB171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33, 25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A32D7D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AB171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33,25</w:t>
            </w:r>
          </w:p>
        </w:tc>
      </w:tr>
      <w:tr w:rsidR="005E7C0C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C0C" w:rsidRPr="0087372B" w:rsidRDefault="005E7C0C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87372B" w:rsidRDefault="005E7C0C" w:rsidP="006F34A2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C0C" w:rsidRPr="00A50AE2" w:rsidRDefault="005E7C0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Число вакантных должностей, всего, в том числе: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социальных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врачей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0, 75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B171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среднего и младшего медицинского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73339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B171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педагогических работников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E6257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5E7C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B1711" w:rsidP="0060392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административно-хозяйственного персонала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E6257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A32D7D">
              <w:rPr>
                <w:sz w:val="20"/>
                <w:szCs w:val="20"/>
              </w:rPr>
              <w:t>,7</w:t>
            </w:r>
            <w:r w:rsidR="00ED5083">
              <w:rPr>
                <w:sz w:val="20"/>
                <w:szCs w:val="20"/>
              </w:rPr>
              <w:t>5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ED508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  <w:r w:rsidR="009D19C5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32D7D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AB171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7,25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и др.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783A41">
              <w:rPr>
                <w:sz w:val="20"/>
                <w:szCs w:val="20"/>
              </w:rPr>
              <w:t>ед.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783A4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4F30CA" w:rsidTr="00E07719">
        <w:trPr>
          <w:gridAfter w:val="3"/>
          <w:wAfter w:w="2412" w:type="dxa"/>
          <w:trHeight w:val="296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4F30CA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F30CA">
              <w:rPr>
                <w:sz w:val="20"/>
                <w:szCs w:val="20"/>
              </w:rPr>
              <w:t>* внесены коррективы по уточненным данным вакантных должностей</w:t>
            </w:r>
          </w:p>
        </w:tc>
      </w:tr>
      <w:tr w:rsidR="00603921" w:rsidRPr="0087372B" w:rsidTr="00E07719">
        <w:trPr>
          <w:gridAfter w:val="3"/>
          <w:wAfter w:w="2412" w:type="dxa"/>
          <w:trHeight w:val="535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</w:pPr>
            <w:r w:rsidRPr="0087372B">
              <w:rPr>
                <w:b/>
                <w:sz w:val="20"/>
                <w:szCs w:val="20"/>
              </w:rPr>
              <w:t>Профессиональная подготовка и повышение квалификации специалистов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 xml:space="preserve">Численность работников, направленных за отчетный </w:t>
            </w:r>
            <w:r w:rsidRPr="0087372B">
              <w:rPr>
                <w:color w:val="000000"/>
                <w:sz w:val="20"/>
                <w:szCs w:val="20"/>
              </w:rPr>
              <w:lastRenderedPageBreak/>
              <w:t xml:space="preserve">период </w:t>
            </w:r>
            <w:proofErr w:type="gramStart"/>
            <w:r w:rsidRPr="0087372B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87372B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 xml:space="preserve">чел.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6180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2C21F2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D7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lastRenderedPageBreak/>
              <w:t>повышение квалификации, всего, в том числе по видам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BC0A54" w:rsidRDefault="00A618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BC0A54">
              <w:rPr>
                <w:sz w:val="20"/>
                <w:szCs w:val="20"/>
              </w:rPr>
              <w:t>4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D7D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Сестринкое</w:t>
            </w:r>
            <w:proofErr w:type="spellEnd"/>
            <w:r w:rsidRPr="0087372B">
              <w:rPr>
                <w:sz w:val="20"/>
                <w:szCs w:val="20"/>
              </w:rPr>
              <w:t xml:space="preserve"> дело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Мед</w:t>
            </w:r>
            <w:proofErr w:type="gramStart"/>
            <w:r w:rsidRPr="0087372B">
              <w:rPr>
                <w:sz w:val="20"/>
                <w:szCs w:val="20"/>
              </w:rPr>
              <w:t>.д</w:t>
            </w:r>
            <w:proofErr w:type="gramEnd"/>
            <w:r w:rsidRPr="0087372B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spacing w:before="100" w:beforeAutospacing="1" w:after="100" w:afterAutospacing="1" w:line="225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Пед</w:t>
            </w:r>
            <w:proofErr w:type="gramStart"/>
            <w:r w:rsidRPr="0087372B">
              <w:rPr>
                <w:sz w:val="20"/>
                <w:szCs w:val="20"/>
              </w:rPr>
              <w:t>.д</w:t>
            </w:r>
            <w:proofErr w:type="gramEnd"/>
            <w:r w:rsidRPr="0087372B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Лечебная физкультура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Социальный педагог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Охрана труда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Пожарная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D7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proofErr w:type="spellStart"/>
            <w:r w:rsidRPr="0087372B">
              <w:rPr>
                <w:color w:val="000000"/>
                <w:sz w:val="20"/>
                <w:szCs w:val="20"/>
              </w:rPr>
              <w:t>Электробезопасность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Трудовое право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Государственные закупки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Заместитель директора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Ведущий юрисконсульт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Физиотерапия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Медицинский массаж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Русский жестовый язык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9436D1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B72CE0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CD6">
              <w:rPr>
                <w:color w:val="000000"/>
                <w:sz w:val="20"/>
                <w:szCs w:val="20"/>
              </w:rPr>
              <w:t xml:space="preserve">Биохимическая и </w:t>
            </w:r>
          </w:p>
          <w:p w:rsidR="00603921" w:rsidRPr="00DC1CD6" w:rsidRDefault="00603921" w:rsidP="00B72CE0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DC1CD6">
              <w:rPr>
                <w:color w:val="000000"/>
                <w:sz w:val="20"/>
                <w:szCs w:val="20"/>
              </w:rPr>
              <w:t>медицинская аппаратура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7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ind w:left="-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372B">
              <w:rPr>
                <w:sz w:val="20"/>
                <w:szCs w:val="20"/>
              </w:rPr>
              <w:t xml:space="preserve">Организация </w:t>
            </w:r>
          </w:p>
          <w:p w:rsidR="00603921" w:rsidRPr="00DC1CD6" w:rsidRDefault="00603921" w:rsidP="00E07719">
            <w:pPr>
              <w:shd w:val="clear" w:color="auto" w:fill="FFFFFF" w:themeFill="background1"/>
              <w:ind w:left="-76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7372B">
              <w:rPr>
                <w:sz w:val="20"/>
                <w:szCs w:val="20"/>
              </w:rPr>
              <w:t>дезинфекционного отдела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DC1CD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ind w:left="792"/>
              <w:rPr>
                <w:i/>
                <w:sz w:val="20"/>
                <w:szCs w:val="20"/>
              </w:rPr>
            </w:pPr>
            <w:r w:rsidRPr="0087372B">
              <w:rPr>
                <w:i/>
                <w:color w:val="000000"/>
                <w:sz w:val="20"/>
                <w:szCs w:val="20"/>
              </w:rPr>
              <w:t>обучение, всего, в том  числе по  видам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Транспортные перевозки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Воспитатель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чел.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87372B">
              <w:rPr>
                <w:sz w:val="20"/>
                <w:szCs w:val="20"/>
              </w:rPr>
              <w:t>Социальные</w:t>
            </w:r>
            <w:proofErr w:type="gramEnd"/>
            <w:r w:rsidRPr="0087372B">
              <w:rPr>
                <w:sz w:val="20"/>
                <w:szCs w:val="20"/>
              </w:rPr>
              <w:t xml:space="preserve"> педагог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Мед</w:t>
            </w:r>
            <w:proofErr w:type="gramStart"/>
            <w:r w:rsidRPr="0087372B">
              <w:rPr>
                <w:sz w:val="20"/>
                <w:szCs w:val="20"/>
              </w:rPr>
              <w:t>.д</w:t>
            </w:r>
            <w:proofErr w:type="gramEnd"/>
            <w:r w:rsidRPr="0087372B">
              <w:rPr>
                <w:sz w:val="20"/>
                <w:szCs w:val="20"/>
              </w:rPr>
              <w:t>еятельность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Охрана труда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Организация безопасности эксплуатации </w:t>
            </w:r>
            <w:proofErr w:type="spellStart"/>
            <w:r w:rsidRPr="0087372B">
              <w:rPr>
                <w:sz w:val="20"/>
                <w:szCs w:val="20"/>
              </w:rPr>
              <w:t>теплохозяйства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Электробезопасность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Госзакупки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1C0258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Энергоэффективность</w:t>
            </w:r>
            <w:proofErr w:type="spell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spellStart"/>
            <w:r w:rsidRPr="0087372B">
              <w:rPr>
                <w:sz w:val="20"/>
                <w:szCs w:val="20"/>
              </w:rPr>
              <w:t>Пром</w:t>
            </w:r>
            <w:proofErr w:type="spellEnd"/>
            <w:r w:rsidRPr="0087372B">
              <w:rPr>
                <w:sz w:val="20"/>
                <w:szCs w:val="20"/>
              </w:rPr>
              <w:t>. безопасность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Обучение русскому  жестовому языку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Соц. обеспечение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Организация дезинфекционного отдела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Организация  работы по управлению государственными финансами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Профессиональная подготовка на право работы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695416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Лифтер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Водитель 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proofErr w:type="gramStart"/>
            <w:r w:rsidRPr="0087372B">
              <w:rPr>
                <w:sz w:val="20"/>
                <w:szCs w:val="20"/>
              </w:rPr>
              <w:t>Обучение по экологии</w:t>
            </w:r>
            <w:proofErr w:type="gramEnd"/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Педагогическая  деятельность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Заместитель директора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Кадровое производство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чел.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Бухгалтер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Обучение контролеров технического состояния ТС и ответственного за БДД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Машинист (кочегар котельной)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23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Ответственный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исправное состояние и безопасную эксплуатацию тепловых установок и тепловых сетей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C5AFA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Доля сотрудников государственных учреждений социального обслуживания, повысивших свой профессиональный уровень, в общем числе сотрудников указанных учреждений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D321F2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D7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gridAfter w:val="3"/>
          <w:wAfter w:w="2412" w:type="dxa"/>
          <w:trHeight w:val="273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Развитие наставничества в социальной сфере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1057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Разработаны и утверждены: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Положение об организации наставничества</w:t>
            </w:r>
          </w:p>
        </w:tc>
        <w:tc>
          <w:tcPr>
            <w:tcW w:w="577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основании приказов областных государственных бюджетных и автономных учреждений в учреждениях созданы Положения об организации наставничества.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Планы по работе с молодыми специалистами </w:t>
            </w:r>
          </w:p>
        </w:tc>
        <w:tc>
          <w:tcPr>
            <w:tcW w:w="5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 основании приказов областных государственных бюджетных и автономных учреждений в учреждениях утверждены Планы работы с молодыми специалистами.</w:t>
            </w:r>
          </w:p>
        </w:tc>
      </w:tr>
      <w:tr w:rsidR="00603921" w:rsidRPr="0087372B" w:rsidTr="00E07719">
        <w:trPr>
          <w:gridAfter w:val="3"/>
          <w:wAfter w:w="2412" w:type="dxa"/>
          <w:trHeight w:val="255"/>
        </w:trPr>
        <w:tc>
          <w:tcPr>
            <w:tcW w:w="4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другие мероприятия по развитию института наставничества  (указать какие)</w:t>
            </w:r>
          </w:p>
        </w:tc>
        <w:tc>
          <w:tcPr>
            <w:tcW w:w="57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Проводятся обучающие семинары на темы: «Социально-психологические проблемы пожилых людей», «Психология и этика профессиональной деятельности социального работника», «Оказание первой доврачебной помощи» и другие. Организована работа методического кабинета при ОГБУ «</w:t>
            </w:r>
            <w:proofErr w:type="gramStart"/>
            <w:r w:rsidRPr="0087372B">
              <w:rPr>
                <w:sz w:val="20"/>
                <w:szCs w:val="20"/>
              </w:rPr>
              <w:t>Смоленский</w:t>
            </w:r>
            <w:proofErr w:type="gramEnd"/>
            <w:r w:rsidRPr="0087372B">
              <w:rPr>
                <w:sz w:val="20"/>
                <w:szCs w:val="20"/>
              </w:rPr>
              <w:t xml:space="preserve"> КЦСОН».</w:t>
            </w:r>
          </w:p>
        </w:tc>
      </w:tr>
      <w:tr w:rsidR="00603921" w:rsidRPr="0087372B" w:rsidTr="00E07719">
        <w:trPr>
          <w:gridAfter w:val="1"/>
          <w:wAfter w:w="47" w:type="dxa"/>
          <w:trHeight w:val="409"/>
        </w:trPr>
        <w:tc>
          <w:tcPr>
            <w:tcW w:w="974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3921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1.5. Анализ качества и доступности предоставления социальных услуг населению (проведение социологического исследования среди получателей услуг организаций социального обслуживания) *</w:t>
            </w:r>
          </w:p>
        </w:tc>
        <w:tc>
          <w:tcPr>
            <w:tcW w:w="31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bCs/>
              </w:rPr>
            </w:pPr>
          </w:p>
        </w:tc>
      </w:tr>
      <w:tr w:rsidR="00603921" w:rsidRPr="0087372B" w:rsidTr="00E07719">
        <w:trPr>
          <w:gridAfter w:val="2"/>
          <w:wAfter w:w="2339" w:type="dxa"/>
          <w:trHeight w:val="314"/>
        </w:trPr>
        <w:tc>
          <w:tcPr>
            <w:tcW w:w="53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Информация о результатах социологических исследований, проводимых в субъекте Российской Федерации:</w:t>
            </w:r>
          </w:p>
        </w:tc>
        <w:tc>
          <w:tcPr>
            <w:tcW w:w="5314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E62579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603921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314" w:type="dxa"/>
            <w:gridSpan w:val="16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603921" w:rsidRPr="0087372B" w:rsidTr="00E07719">
        <w:trPr>
          <w:gridAfter w:val="2"/>
          <w:wAfter w:w="2339" w:type="dxa"/>
          <w:trHeight w:val="255"/>
        </w:trPr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Удовлетворенность качеством социальных услуг (в процентах от числа опрошенных клиентов социальных служб)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476179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D7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A72010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  <w:r w:rsidRPr="0087372B">
        <w:rPr>
          <w:sz w:val="20"/>
          <w:szCs w:val="20"/>
        </w:rPr>
        <w:t>* Информация по данному пункту представляется в описательной части к Мониторингу</w:t>
      </w:r>
    </w:p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ind w:left="-540"/>
        <w:rPr>
          <w:sz w:val="20"/>
          <w:szCs w:val="20"/>
        </w:rPr>
      </w:pPr>
    </w:p>
    <w:tbl>
      <w:tblPr>
        <w:tblW w:w="10380" w:type="dxa"/>
        <w:tblInd w:w="-432" w:type="dxa"/>
        <w:tblLayout w:type="fixed"/>
        <w:tblLook w:val="0000"/>
      </w:tblPr>
      <w:tblGrid>
        <w:gridCol w:w="543"/>
        <w:gridCol w:w="544"/>
        <w:gridCol w:w="1704"/>
        <w:gridCol w:w="1302"/>
        <w:gridCol w:w="1707"/>
        <w:gridCol w:w="1462"/>
        <w:gridCol w:w="1483"/>
        <w:gridCol w:w="1635"/>
      </w:tblGrid>
      <w:tr w:rsidR="008B5A38" w:rsidRPr="0087372B" w:rsidTr="00E07719">
        <w:trPr>
          <w:trHeight w:val="630"/>
        </w:trPr>
        <w:tc>
          <w:tcPr>
            <w:tcW w:w="10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1.6. Анализ эффективности расходования средств, полученных от взимания платы с граждан за предоставление социальных услуг</w:t>
            </w:r>
          </w:p>
        </w:tc>
      </w:tr>
      <w:tr w:rsidR="008B5A38" w:rsidRPr="0087372B" w:rsidTr="00E07719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 эффективности расходования средств,  полученных от взимания платы с граждан за </w:t>
            </w:r>
            <w:r w:rsidRPr="0087372B">
              <w:rPr>
                <w:b/>
                <w:bCs/>
                <w:sz w:val="20"/>
                <w:szCs w:val="20"/>
              </w:rPr>
              <w:lastRenderedPageBreak/>
              <w:t>предоставление социальных услуг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lastRenderedPageBreak/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20</w:t>
            </w:r>
            <w:r w:rsidR="00E62579">
              <w:rPr>
                <w:b/>
                <w:sz w:val="20"/>
                <w:szCs w:val="20"/>
              </w:rPr>
              <w:t>20</w:t>
            </w:r>
            <w:r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6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8B5A38" w:rsidRPr="0087372B" w:rsidTr="00E07719">
        <w:trPr>
          <w:trHeight w:val="255"/>
        </w:trPr>
        <w:tc>
          <w:tcPr>
            <w:tcW w:w="27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Направление расходование средств: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3298,9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7139,1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417C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12903,6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17929,3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1. Заработная плата (КОСГУ 211)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1954,1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4764,7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8225,8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AB171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11306,2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Заработная плата педагогических работников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1025,7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2507,9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4761,8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6173,8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врачей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среднего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32D7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21E77">
              <w:rPr>
                <w:sz w:val="20"/>
                <w:szCs w:val="20"/>
              </w:rPr>
              <w:t>69,1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младшего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социальных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руководителей и их заместителей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979,7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прочих работников учреждений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C57C1" w:rsidP="00ED50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021E77">
              <w:rPr>
                <w:sz w:val="20"/>
                <w:szCs w:val="20"/>
              </w:rPr>
              <w:t>2479,1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3779,8</w:t>
            </w:r>
          </w:p>
        </w:tc>
      </w:tr>
      <w:tr w:rsidR="00603921" w:rsidRPr="0087372B" w:rsidTr="00E07719">
        <w:trPr>
          <w:trHeight w:val="389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Заработная плата  работников, финансовое обеспечение которых осуществляется исключительно  за счет приносящей доход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2. Прочие выплаты (КОСГУ 212)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45EF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3. Начисления на выплаты по оплате труда (КОСГУ 213)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506,8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417C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2400,9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3393,4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педагогических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737,5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1394,1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1854,0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врачей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среднего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младшего медицинского персонала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социальных работников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руководителей и их заместителей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417C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прочих работников учреждений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417C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726,5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1132,8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Начисления на выплаты по оплате труда   работников, финансовое обеспечение которых осуществляется исключительно  за счет приносящей доход деятельности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4. Услуги связи (КОСГУ 221)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D5083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54,5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5. Транспортные услуги (КОСГУ 222)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6. Коммунальные услуги (КОСГУ 223)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293,0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576,4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B171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1054,6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7. Арендная плата за пользование имуществом (КОСГУ 224)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8. Работы, услуги по содержанию имущества (КОСГУ 225)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22,3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280,2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9. Прочие работы, услуги (КОСГУ 226)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124,8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D5083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172,9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232,9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252,7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10. Пособие по социальной помощи населению (КОСГУ 262)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11. Прочие расходы (КОСГУ 290)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12.Налоги, пошлины и сборы (КОСГУ 291)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13.Штрафы за нарушение  законодательства о налогах и сборах, законодательство о страховых взносах (КОСГУ 292)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14. Штрафы за нарушение  законодательства о закупках и нарушение условий контрактов (договоров)  (КОСГУ 293)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15. Другие экономические санкции (КОСГУ 295)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16.Иные расходы (КОСГУ 296)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17. Увеличение стоимости основных средств (КОСГУ 310)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18. Медикаменты, перевязочные средства и прочие лечебные расходы (КОСГУ 340/341)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AD75E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14,6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19. Продукты питания (КОСГУ 340/342)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321,4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590,2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1186,4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20. Оплата горюче-смазочных материалов (КОСГУ 340/343)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77,8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124,5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21. Оплата котельно-печного топлива (КОСГУ 340/344)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  <w:r w:rsidR="00053101"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603921" w:rsidRPr="0087372B" w:rsidTr="00E07719">
        <w:trPr>
          <w:trHeight w:val="255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22. Прочие расходы, не отн</w:t>
            </w:r>
            <w:r w:rsidR="0089768E">
              <w:rPr>
                <w:bCs/>
                <w:sz w:val="20"/>
                <w:szCs w:val="20"/>
              </w:rPr>
              <w:t>есенные к 341-344 (КОСГУ 340/346</w:t>
            </w:r>
            <w:r w:rsidRPr="0087372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603921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тыс. руб.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ED5083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  <w:r w:rsidR="00053101"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9D19C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68,8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021E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921" w:rsidRPr="0087372B" w:rsidRDefault="005D2541" w:rsidP="009436D1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140,1</w:t>
            </w:r>
          </w:p>
        </w:tc>
      </w:tr>
    </w:tbl>
    <w:tbl>
      <w:tblPr>
        <w:tblpPr w:leftFromText="180" w:rightFromText="180" w:vertAnchor="text" w:horzAnchor="page" w:tblpX="1114" w:tblpY="74"/>
        <w:tblW w:w="10606" w:type="dxa"/>
        <w:tblLayout w:type="fixed"/>
        <w:tblLook w:val="0000"/>
      </w:tblPr>
      <w:tblGrid>
        <w:gridCol w:w="544"/>
        <w:gridCol w:w="211"/>
        <w:gridCol w:w="333"/>
        <w:gridCol w:w="421"/>
        <w:gridCol w:w="165"/>
        <w:gridCol w:w="461"/>
        <w:gridCol w:w="534"/>
        <w:gridCol w:w="2181"/>
        <w:gridCol w:w="1077"/>
        <w:gridCol w:w="530"/>
        <w:gridCol w:w="316"/>
        <w:gridCol w:w="288"/>
        <w:gridCol w:w="946"/>
        <w:gridCol w:w="50"/>
        <w:gridCol w:w="138"/>
        <w:gridCol w:w="768"/>
        <w:gridCol w:w="210"/>
        <w:gridCol w:w="156"/>
        <w:gridCol w:w="1134"/>
        <w:gridCol w:w="143"/>
      </w:tblGrid>
      <w:tr w:rsidR="007A498F" w:rsidRPr="0087372B">
        <w:trPr>
          <w:trHeight w:val="765"/>
        </w:trPr>
        <w:tc>
          <w:tcPr>
            <w:tcW w:w="10606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BD3" w:rsidRDefault="00D21BD3" w:rsidP="00E07719">
            <w:pPr>
              <w:shd w:val="clear" w:color="auto" w:fill="FFFFFF" w:themeFill="background1"/>
              <w:rPr>
                <w:b/>
                <w:bCs/>
              </w:rPr>
            </w:pPr>
          </w:p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>2.2 Мониторинг принятия в субъекте Российской Федерации нормативных правовых актов, соответствующих нормам Федерального закона «Об основах социального обслуживания населения в Российской Федерации» *</w:t>
            </w: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Формирование Плана подготовки нормативных правовых актов в связи с принятием Федерального закона «Об основах социального обслуживания населения в Российской Федерации»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указать реквизиты нормативного правового акта, </w:t>
            </w:r>
          </w:p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proofErr w:type="gramStart"/>
            <w:r w:rsidRPr="0087372B">
              <w:rPr>
                <w:i/>
                <w:sz w:val="20"/>
                <w:szCs w:val="20"/>
              </w:rPr>
              <w:t>утверждающего</w:t>
            </w:r>
            <w:proofErr w:type="gramEnd"/>
            <w:r w:rsidRPr="0087372B">
              <w:rPr>
                <w:i/>
                <w:sz w:val="20"/>
                <w:szCs w:val="20"/>
              </w:rPr>
              <w:t xml:space="preserve"> План</w:t>
            </w:r>
          </w:p>
        </w:tc>
      </w:tr>
      <w:tr w:rsidR="007A498F" w:rsidRPr="0087372B" w:rsidTr="00982776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Принятый нормативный акт субъекта Российской Федерации, регламентирующий: 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98F" w:rsidRPr="0087372B" w:rsidRDefault="00E62579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7A498F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кварталы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592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7A498F" w:rsidRPr="0087372B">
        <w:trPr>
          <w:gridAfter w:val="1"/>
          <w:wAfter w:w="143" w:type="dxa"/>
          <w:trHeight w:val="204"/>
        </w:trPr>
        <w:tc>
          <w:tcPr>
            <w:tcW w:w="59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правого акта</w:t>
            </w:r>
          </w:p>
        </w:tc>
      </w:tr>
      <w:tr w:rsidR="002202DD" w:rsidRPr="0087372B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Постановление Администрации Смоленской области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763DD" w:rsidRDefault="002202DD" w:rsidP="002202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постановление Администрации Смоленской области от 30.12.2014 № 961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both"/>
              <w:rPr>
                <w:sz w:val="20"/>
                <w:szCs w:val="20"/>
              </w:rPr>
            </w:pPr>
          </w:p>
        </w:tc>
      </w:tr>
      <w:tr w:rsidR="002202DD" w:rsidRPr="0087372B">
        <w:trPr>
          <w:gridAfter w:val="1"/>
          <w:wAfter w:w="143" w:type="dxa"/>
          <w:trHeight w:val="255"/>
        </w:trPr>
        <w:tc>
          <w:tcPr>
            <w:tcW w:w="1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Постановление Администрации Смоленской области</w:t>
            </w:r>
          </w:p>
          <w:p w:rsidR="002202DD" w:rsidRDefault="002202DD" w:rsidP="002202D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1B3B93" w:rsidRDefault="002202DD" w:rsidP="002202DD">
            <w:pPr>
              <w:jc w:val="both"/>
              <w:rPr>
                <w:sz w:val="20"/>
                <w:szCs w:val="20"/>
              </w:rPr>
            </w:pPr>
            <w:r w:rsidRPr="001B3B93">
              <w:rPr>
                <w:sz w:val="20"/>
                <w:szCs w:val="20"/>
              </w:rPr>
              <w:t>«</w:t>
            </w:r>
            <w:r w:rsidRPr="001B3B93">
              <w:rPr>
                <w:color w:val="000000"/>
                <w:sz w:val="20"/>
                <w:szCs w:val="20"/>
              </w:rPr>
              <w:t>О внесении изменений в Порядок предоставления социальных услуг поставщиками социальных услуг в Смоленской области»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Pr="00635BA6" w:rsidRDefault="002202DD" w:rsidP="002202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2DD" w:rsidRDefault="002202DD" w:rsidP="002202DD">
            <w:pPr>
              <w:jc w:val="both"/>
              <w:rPr>
                <w:sz w:val="20"/>
                <w:szCs w:val="20"/>
              </w:rPr>
            </w:pPr>
          </w:p>
        </w:tc>
      </w:tr>
      <w:tr w:rsidR="007A498F" w:rsidRPr="0087372B">
        <w:trPr>
          <w:gridAfter w:val="1"/>
          <w:wAfter w:w="143" w:type="dxa"/>
          <w:trHeight w:val="765"/>
        </w:trPr>
        <w:tc>
          <w:tcPr>
            <w:tcW w:w="1046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* Информация по данному пункту Мониторинга субъектом Российской Федерации представляется после принятия Федерального закона «Об основах социального обслуживания»</w:t>
            </w:r>
          </w:p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</w:rPr>
            </w:pPr>
            <w:r w:rsidRPr="0087372B">
              <w:rPr>
                <w:b/>
                <w:bCs/>
              </w:rPr>
              <w:t xml:space="preserve">2.4. Внедрение механизма </w:t>
            </w:r>
            <w:proofErr w:type="spellStart"/>
            <w:r w:rsidRPr="0087372B">
              <w:rPr>
                <w:b/>
                <w:bCs/>
              </w:rPr>
              <w:t>частно-государственного</w:t>
            </w:r>
            <w:proofErr w:type="spellEnd"/>
            <w:r w:rsidRPr="0087372B">
              <w:rPr>
                <w:b/>
                <w:bCs/>
              </w:rPr>
              <w:t xml:space="preserve"> партнерства в систему социального обслуживания</w:t>
            </w: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>
        <w:trPr>
          <w:gridAfter w:val="1"/>
          <w:wAfter w:w="143" w:type="dxa"/>
          <w:trHeight w:val="790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внедрение </w:t>
            </w:r>
            <w:proofErr w:type="spellStart"/>
            <w:r w:rsidRPr="0087372B">
              <w:rPr>
                <w:b/>
                <w:bCs/>
                <w:sz w:val="20"/>
                <w:szCs w:val="20"/>
              </w:rPr>
              <w:t>частно-государственного</w:t>
            </w:r>
            <w:proofErr w:type="spellEnd"/>
            <w:r w:rsidRPr="0087372B">
              <w:rPr>
                <w:b/>
                <w:bCs/>
                <w:sz w:val="20"/>
                <w:szCs w:val="20"/>
              </w:rPr>
              <w:t xml:space="preserve"> партнерства</w:t>
            </w:r>
          </w:p>
        </w:tc>
        <w:tc>
          <w:tcPr>
            <w:tcW w:w="56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правого акта</w:t>
            </w:r>
          </w:p>
        </w:tc>
      </w:tr>
      <w:tr w:rsidR="007A498F" w:rsidRPr="0087372B">
        <w:trPr>
          <w:gridAfter w:val="1"/>
          <w:wAfter w:w="143" w:type="dxa"/>
          <w:trHeight w:val="255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в субъекте Российской Федерации нормативного правового акта, регламентирующего механизма </w:t>
            </w:r>
            <w:proofErr w:type="spellStart"/>
            <w:r w:rsidRPr="0087372B">
              <w:rPr>
                <w:bCs/>
                <w:sz w:val="20"/>
                <w:szCs w:val="20"/>
              </w:rPr>
              <w:t>частно-государственного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партнерства в системе социального обслуживания  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89"/>
        </w:trPr>
        <w:tc>
          <w:tcPr>
            <w:tcW w:w="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Виды </w:t>
            </w:r>
            <w:proofErr w:type="spellStart"/>
            <w:r w:rsidRPr="0087372B">
              <w:rPr>
                <w:bCs/>
                <w:sz w:val="20"/>
                <w:szCs w:val="20"/>
              </w:rPr>
              <w:t>частно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- государственного партнерства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7A498F" w:rsidRPr="0087372B" w:rsidTr="00A31776">
        <w:trPr>
          <w:gridAfter w:val="1"/>
          <w:wAfter w:w="143" w:type="dxa"/>
          <w:trHeight w:val="255"/>
        </w:trPr>
        <w:tc>
          <w:tcPr>
            <w:tcW w:w="213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98F" w:rsidRPr="0087372B" w:rsidRDefault="007A498F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</w:pPr>
    </w:p>
    <w:p w:rsidR="00CA0D7C" w:rsidRPr="0087372B" w:rsidRDefault="00CA0D7C" w:rsidP="00E07719">
      <w:pPr>
        <w:shd w:val="clear" w:color="auto" w:fill="FFFFFF" w:themeFill="background1"/>
      </w:pPr>
    </w:p>
    <w:p w:rsidR="008B5A38" w:rsidRPr="0087372B" w:rsidRDefault="008B5A38" w:rsidP="00E07719">
      <w:pPr>
        <w:shd w:val="clear" w:color="auto" w:fill="FFFFFF" w:themeFill="background1"/>
      </w:pPr>
      <w:r w:rsidRPr="0087372B">
        <w:rPr>
          <w:bCs/>
          <w:sz w:val="20"/>
          <w:szCs w:val="20"/>
        </w:rPr>
        <w:t xml:space="preserve">*Данный пункт Мониторинга субъектом Российской Федерации представляется ежегодно в </w:t>
      </w:r>
      <w:proofErr w:type="gramStart"/>
      <w:r w:rsidRPr="0087372B">
        <w:rPr>
          <w:bCs/>
          <w:sz w:val="20"/>
          <w:szCs w:val="20"/>
        </w:rPr>
        <w:t>срок</w:t>
      </w:r>
      <w:proofErr w:type="gramEnd"/>
      <w:r w:rsidRPr="0087372B">
        <w:rPr>
          <w:bCs/>
          <w:sz w:val="20"/>
          <w:szCs w:val="20"/>
        </w:rPr>
        <w:t xml:space="preserve"> установленный дополнительным запросом Минтруда России</w:t>
      </w:r>
    </w:p>
    <w:p w:rsidR="008B5A38" w:rsidRPr="0087372B" w:rsidRDefault="008B5A38" w:rsidP="00E07719">
      <w:pPr>
        <w:shd w:val="clear" w:color="auto" w:fill="FFFFFF" w:themeFill="background1"/>
        <w:ind w:left="-360"/>
      </w:pPr>
    </w:p>
    <w:p w:rsidR="008B5A38" w:rsidRPr="0087372B" w:rsidRDefault="008B5A38" w:rsidP="00E07719">
      <w:pPr>
        <w:shd w:val="clear" w:color="auto" w:fill="FFFFFF" w:themeFill="background1"/>
        <w:ind w:left="-360"/>
        <w:rPr>
          <w:b/>
          <w:bCs/>
        </w:rPr>
      </w:pPr>
      <w:r w:rsidRPr="0087372B">
        <w:rPr>
          <w:b/>
          <w:bCs/>
        </w:rPr>
        <w:t>2.5 Совершенствование статистического учета, характеризующего состояние системы социального обслуживания</w:t>
      </w:r>
    </w:p>
    <w:tbl>
      <w:tblPr>
        <w:tblW w:w="10406" w:type="dxa"/>
        <w:tblInd w:w="-432" w:type="dxa"/>
        <w:tblLook w:val="0000"/>
      </w:tblPr>
      <w:tblGrid>
        <w:gridCol w:w="4427"/>
        <w:gridCol w:w="5979"/>
      </w:tblGrid>
      <w:tr w:rsidR="008B5A38" w:rsidRPr="0087372B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Представление предложения по совершенствованию статистического учета в системе социального обслуживания населения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8B5A38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>Данный пункт Мониторинга субъектом Российской Федерации представляется в срок установленный «Дорожной картой»</w:t>
      </w:r>
    </w:p>
    <w:p w:rsidR="00A31776" w:rsidRPr="0087372B" w:rsidRDefault="00A31776" w:rsidP="00E07719">
      <w:pPr>
        <w:shd w:val="clear" w:color="auto" w:fill="FFFFFF" w:themeFill="background1"/>
        <w:rPr>
          <w:bCs/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ind w:left="-360"/>
        <w:jc w:val="both"/>
        <w:rPr>
          <w:b/>
          <w:bCs/>
        </w:rPr>
      </w:pPr>
      <w:r w:rsidRPr="0087372B">
        <w:rPr>
          <w:b/>
          <w:bCs/>
        </w:rPr>
        <w:t>3.1. Обобщение и анализ результатов реализации региональных программ, направленных на повышение качества жизни граждан пожилого возраста</w:t>
      </w:r>
    </w:p>
    <w:p w:rsidR="008B5A38" w:rsidRPr="0087372B" w:rsidRDefault="008B5A38" w:rsidP="00E07719">
      <w:pPr>
        <w:shd w:val="clear" w:color="auto" w:fill="FFFFFF" w:themeFill="background1"/>
        <w:ind w:left="-360"/>
        <w:rPr>
          <w:b/>
          <w:bCs/>
          <w:sz w:val="28"/>
          <w:szCs w:val="28"/>
        </w:rPr>
      </w:pPr>
    </w:p>
    <w:tbl>
      <w:tblPr>
        <w:tblW w:w="10406" w:type="dxa"/>
        <w:tblInd w:w="-432" w:type="dxa"/>
        <w:tblLook w:val="0000"/>
      </w:tblPr>
      <w:tblGrid>
        <w:gridCol w:w="4427"/>
        <w:gridCol w:w="5979"/>
      </w:tblGrid>
      <w:tr w:rsidR="008B5A38" w:rsidRPr="0087372B">
        <w:trPr>
          <w:trHeight w:val="790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Наличие в субъекте Российской Федерации региональной программы, направленной на повышение качества жизни граждан пожилого возраста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3F18" w:rsidRPr="0087372B" w:rsidRDefault="00AF3F18" w:rsidP="00E07719">
            <w:pPr>
              <w:pStyle w:val="af0"/>
              <w:framePr w:hSpace="0" w:wrap="auto" w:vAnchor="margin" w:hAnchor="text" w:yAlign="inline"/>
              <w:shd w:val="clear" w:color="auto" w:fill="FFFFFF" w:themeFill="background1"/>
              <w:spacing w:line="240" w:lineRule="auto"/>
              <w:jc w:val="both"/>
              <w:rPr>
                <w:i w:val="0"/>
                <w:color w:val="auto"/>
                <w:sz w:val="20"/>
                <w:szCs w:val="20"/>
              </w:rPr>
            </w:pPr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 xml:space="preserve">Постановление Администрации Смоленской области от </w:t>
            </w:r>
            <w:bookmarkStart w:id="2" w:name="DATEDOC"/>
            <w:bookmarkEnd w:id="2"/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 xml:space="preserve"> 28.11.2013            № </w:t>
            </w:r>
            <w:bookmarkStart w:id="3" w:name="NUM"/>
            <w:bookmarkEnd w:id="3"/>
            <w:r w:rsidRPr="0087372B">
              <w:rPr>
                <w:i w:val="0"/>
                <w:iCs w:val="0"/>
                <w:color w:val="auto"/>
                <w:sz w:val="20"/>
                <w:szCs w:val="20"/>
              </w:rPr>
              <w:t>974 «</w:t>
            </w:r>
            <w:r w:rsidRPr="0087372B">
              <w:rPr>
                <w:i w:val="0"/>
                <w:color w:val="auto"/>
                <w:sz w:val="20"/>
                <w:szCs w:val="20"/>
              </w:rPr>
              <w:t>Об утверждении  областной государственной программы «Социальная поддержка граждан, проживающих на территории Смоленской области» на 2014 – 2020 годы</w:t>
            </w:r>
          </w:p>
          <w:p w:rsidR="008B5A38" w:rsidRPr="0087372B" w:rsidRDefault="00AF3F18" w:rsidP="00E07719">
            <w:pPr>
              <w:pStyle w:val="ConsPlusCell"/>
              <w:shd w:val="clear" w:color="auto" w:fill="FFFFFF" w:themeFill="background1"/>
              <w:rPr>
                <w:i/>
                <w:i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подпрограмма  «</w:t>
            </w:r>
            <w:hyperlink w:anchor="Par1570" w:tooltip="Ссылка на текущий документ" w:history="1">
              <w:r w:rsidRPr="0087372B">
                <w:rPr>
                  <w:sz w:val="20"/>
                  <w:szCs w:val="20"/>
                </w:rPr>
                <w:t>Модернизация</w:t>
              </w:r>
            </w:hyperlink>
            <w:r w:rsidRPr="0087372B">
              <w:rPr>
                <w:sz w:val="20"/>
                <w:szCs w:val="20"/>
              </w:rPr>
              <w:t xml:space="preserve"> и развитие социального обслуживания населения»</w:t>
            </w:r>
          </w:p>
        </w:tc>
      </w:tr>
      <w:tr w:rsidR="008B5A38" w:rsidRPr="0087372B">
        <w:trPr>
          <w:trHeight w:val="286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rPr>
          <w:b/>
          <w:bCs/>
        </w:rPr>
        <w:lastRenderedPageBreak/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 установленный «Дорожной картой», либо в иной срок,  установленный  дополнительным запросом Минтруда России </w:t>
      </w:r>
    </w:p>
    <w:tbl>
      <w:tblPr>
        <w:tblW w:w="12622" w:type="dxa"/>
        <w:tblInd w:w="-368" w:type="dxa"/>
        <w:tblLook w:val="0000"/>
      </w:tblPr>
      <w:tblGrid>
        <w:gridCol w:w="619"/>
        <w:gridCol w:w="43"/>
        <w:gridCol w:w="577"/>
        <w:gridCol w:w="85"/>
        <w:gridCol w:w="535"/>
        <w:gridCol w:w="126"/>
        <w:gridCol w:w="1011"/>
        <w:gridCol w:w="1027"/>
        <w:gridCol w:w="91"/>
        <w:gridCol w:w="1559"/>
        <w:gridCol w:w="65"/>
        <w:gridCol w:w="1219"/>
        <w:gridCol w:w="46"/>
        <w:gridCol w:w="854"/>
        <w:gridCol w:w="34"/>
        <w:gridCol w:w="2047"/>
        <w:gridCol w:w="2684"/>
      </w:tblGrid>
      <w:tr w:rsidR="008B5A38" w:rsidRPr="0087372B" w:rsidTr="00517F07">
        <w:trPr>
          <w:gridAfter w:val="1"/>
          <w:wAfter w:w="2684" w:type="dxa"/>
          <w:trHeight w:val="765"/>
        </w:trPr>
        <w:tc>
          <w:tcPr>
            <w:tcW w:w="99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0258" w:rsidRDefault="001C0258" w:rsidP="00E07719">
            <w:pPr>
              <w:shd w:val="clear" w:color="auto" w:fill="FFFFFF" w:themeFill="background1"/>
              <w:jc w:val="both"/>
              <w:rPr>
                <w:b/>
                <w:bCs/>
              </w:rPr>
            </w:pPr>
          </w:p>
          <w:p w:rsidR="001368D0" w:rsidRPr="0087372B" w:rsidRDefault="008B5A38" w:rsidP="00E07719">
            <w:pPr>
              <w:shd w:val="clear" w:color="auto" w:fill="FFFFFF" w:themeFill="background1"/>
              <w:jc w:val="both"/>
              <w:rPr>
                <w:b/>
                <w:bCs/>
              </w:rPr>
            </w:pPr>
            <w:r w:rsidRPr="0087372B">
              <w:rPr>
                <w:b/>
                <w:bCs/>
              </w:rPr>
              <w:t>3.2 Обеспечение взаимодействия между организациями здравоохранения, аптечными организациями и организациями социального обслуживания по обеспечению граждан пожилого возраста лекарственными препаратами, назначенными им по медицинским показаниям врачом (фельдшером)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E62579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8B5A38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29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Реквизиты нормативного акта  субъекта Российской Федерации, которым установлен порядок выявления граждан пожилого возраста, нуждающихся в доставке на дом лекарственных препаратов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877" w:rsidRPr="0087372B" w:rsidRDefault="0018787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Соглашения м</w:t>
            </w:r>
            <w:r w:rsidRPr="0087372B">
              <w:rPr>
                <w:bCs/>
                <w:sz w:val="20"/>
                <w:szCs w:val="20"/>
              </w:rPr>
              <w:t xml:space="preserve">ежду  учреждениями здравоохранения, аптечными учреждениями и учреждениями социального обслуживания населения – комплексными центрами социального обслуживания населения, по </w:t>
            </w:r>
            <w:r w:rsidRPr="0087372B">
              <w:rPr>
                <w:sz w:val="20"/>
                <w:szCs w:val="20"/>
              </w:rPr>
              <w:t xml:space="preserve"> обеспечению граждан пожилого возраста лекарственными препаратами, назначенными им по медицинским показаниям врачом (фельдшером), в том числе по доставке на дом.</w:t>
            </w:r>
          </w:p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Численность лиц (по категориям), нуждающихся в  доставке лекарств на дом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т. ч. ветераны ВОВ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Численность лиц (по категориям), воспользовавшихся услугой по доставке лекарств на дом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684" w:type="dxa"/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Граждане пожилого возраста и инвалиды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т. ч. ветераны ВОВ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3040C2" w:rsidRDefault="00517F07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Способы доставки лекарственных препаратов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Условия доставки лекарственных препаратов (в т.ч. размер платы за доставку)</w:t>
            </w:r>
          </w:p>
        </w:tc>
        <w:tc>
          <w:tcPr>
            <w:tcW w:w="5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Бесплатно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1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………..</w:t>
            </w:r>
          </w:p>
        </w:tc>
      </w:tr>
      <w:tr w:rsidR="00517F07" w:rsidRPr="0087372B" w:rsidTr="00517F07">
        <w:trPr>
          <w:gridAfter w:val="1"/>
          <w:wAfter w:w="2684" w:type="dxa"/>
          <w:trHeight w:val="765"/>
        </w:trPr>
        <w:tc>
          <w:tcPr>
            <w:tcW w:w="993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372B">
              <w:rPr>
                <w:b/>
                <w:bCs/>
              </w:rPr>
              <w:t>.3-3.5 Опыт работы субъектов Российской Федерации по социальному сопровождению граждан (семей), попавших в трудную жизненную ситуацию *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517F07" w:rsidRPr="0087372B" w:rsidTr="00517F07">
        <w:trPr>
          <w:gridAfter w:val="1"/>
          <w:wAfter w:w="2684" w:type="dxa"/>
          <w:trHeight w:val="790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Показатели, характеризующие работу по социальному сопровождению семей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нормативный правовой акт,</w:t>
            </w:r>
          </w:p>
          <w:p w:rsidR="00517F07" w:rsidRPr="0087372B" w:rsidRDefault="00517F07" w:rsidP="00E07719">
            <w:pPr>
              <w:shd w:val="clear" w:color="auto" w:fill="FFFFFF" w:themeFill="background1"/>
              <w:jc w:val="center"/>
              <w:rPr>
                <w:i/>
                <w:sz w:val="20"/>
                <w:szCs w:val="20"/>
              </w:rPr>
            </w:pPr>
            <w:proofErr w:type="gramStart"/>
            <w:r w:rsidRPr="0087372B">
              <w:rPr>
                <w:i/>
                <w:sz w:val="20"/>
                <w:szCs w:val="20"/>
              </w:rPr>
              <w:t>утверждающий</w:t>
            </w:r>
            <w:proofErr w:type="gramEnd"/>
            <w:r w:rsidRPr="0087372B">
              <w:rPr>
                <w:i/>
                <w:sz w:val="20"/>
                <w:szCs w:val="20"/>
              </w:rPr>
              <w:t xml:space="preserve"> Методику 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Методики работы с гражданами  (семьями), попавшими в трудную жизненную ситуацию, в виде социального сопровождения 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организациях социального обслуживания семьи и детей созданы службы сопровождения семей с детьми: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замещающих семей;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 сопровождение одиноких отцов;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семей, имеющих детей-инвалидов и детей с ограниченными возможностями здоровья;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неблагополучных семей;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сопровождение семей, являющихся бывшими воспитанниками </w:t>
            </w:r>
            <w:proofErr w:type="spellStart"/>
            <w:r w:rsidRPr="0087372B">
              <w:rPr>
                <w:sz w:val="20"/>
                <w:szCs w:val="20"/>
              </w:rPr>
              <w:t>интернатных</w:t>
            </w:r>
            <w:proofErr w:type="spellEnd"/>
            <w:r w:rsidRPr="0087372B">
              <w:rPr>
                <w:sz w:val="20"/>
                <w:szCs w:val="20"/>
              </w:rPr>
              <w:t xml:space="preserve"> учреждений на базе Дорогобужского центра «Родник».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Работа с данной категорией семей направлена на оказание содействия гражданам, в том числе родителям, опекунам, попечителям, иным законным представителям несовершеннолетних детей, нуждающихся в медицинской, психологической, педагогической, юридической, социальной помощи на основе межведомственного взаимодействия.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Во всех учреждениях работают службы медиации, работа которых, прежде всего, направлена на разрешение конфликтных ситуаций в семье, а также между несовершеннолетними. </w:t>
            </w:r>
          </w:p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 организациях социального обслуживания семьи и детей созданы социальные участковые службы, которые занимаются выявлением на ранних стадиях трудных жизненных обстоятельств, в том числе предотвращением жестокого обращения с детьми. </w:t>
            </w:r>
          </w:p>
          <w:p w:rsidR="00517F07" w:rsidRPr="0087372B" w:rsidRDefault="00517F07" w:rsidP="00E07719">
            <w:pPr>
              <w:jc w:val="both"/>
              <w:rPr>
                <w:color w:val="FF0000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Для организации психолого-педагогической и правовой подготовки граждан, принявших решение взять в семью на воспитание ребенка-сироту или ребенка, оставшегося без попечения родителей на базах СОГБУ «Вяземский социально-реабилитационный центр для несовершеннолетних «Гармония» и СОГБУ «</w:t>
            </w:r>
            <w:proofErr w:type="spellStart"/>
            <w:r w:rsidRPr="0087372B">
              <w:rPr>
                <w:sz w:val="20"/>
                <w:szCs w:val="20"/>
              </w:rPr>
              <w:t>Десногорский</w:t>
            </w:r>
            <w:proofErr w:type="spellEnd"/>
            <w:r w:rsidRPr="0087372B">
              <w:rPr>
                <w:sz w:val="20"/>
                <w:szCs w:val="20"/>
              </w:rPr>
              <w:t xml:space="preserve"> центр социальной помощи семье и детям «Солнышко» созданы Школы приемных родителей.</w:t>
            </w:r>
          </w:p>
        </w:tc>
      </w:tr>
      <w:tr w:rsidR="00517F07" w:rsidRPr="0087372B" w:rsidTr="00517F07">
        <w:trPr>
          <w:gridAfter w:val="1"/>
          <w:wAfter w:w="2684" w:type="dxa"/>
          <w:trHeight w:val="255"/>
        </w:trPr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Наличие Программы социального сопровождения отдельных категорий граждан (семей) работы с семьей, попавшей в трудную жизненную ситуацию, в виде социального сопровождения</w:t>
            </w:r>
          </w:p>
        </w:tc>
        <w:tc>
          <w:tcPr>
            <w:tcW w:w="58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7F07" w:rsidRPr="0087372B" w:rsidRDefault="00517F07" w:rsidP="00E07719">
            <w:pPr>
              <w:ind w:firstLine="365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 организациях социального обслуживания семьи и детей разработаны Положения о службе социального сопровождения семьи и детей, которые утверждены методическими советами учреждений. Работа данных служб с родителями проводится на договорной основе. Также мероприятия по социальному сопровождению семьи и детей внесены в индивидуальные программы предоставления социальных услуг. </w:t>
            </w:r>
          </w:p>
          <w:p w:rsidR="00517F07" w:rsidRPr="0087372B" w:rsidRDefault="00517F07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В каждом учреждении разработаны и реализуются комплексные программы социальной реабилитации несовершеннолетних и их семей, направленные на профилактику семейного неблагополучия и социального сиротства; психолого-педагогические программы по предотвращению насилия над детьми, программы по правовому просвещению несовершеннолетних, а также их семей.</w:t>
            </w: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p w:rsidR="008B5A38" w:rsidRPr="0087372B" w:rsidRDefault="008B5A38" w:rsidP="00E07719">
      <w:pPr>
        <w:rPr>
          <w:sz w:val="20"/>
          <w:szCs w:val="20"/>
        </w:rPr>
      </w:pPr>
      <w:r w:rsidRPr="0087372B">
        <w:rPr>
          <w:sz w:val="20"/>
          <w:szCs w:val="20"/>
        </w:rPr>
        <w:t xml:space="preserve">* Информацию, содержащую результаты </w:t>
      </w:r>
      <w:r w:rsidRPr="0087372B">
        <w:rPr>
          <w:bCs/>
          <w:sz w:val="20"/>
          <w:szCs w:val="20"/>
        </w:rPr>
        <w:t>работы субъектов Российской Федерации по социальному сопровождению граждан (семей), попавших в трудную жизненную ситуацию,</w:t>
      </w:r>
      <w:r w:rsidRPr="0087372B">
        <w:rPr>
          <w:sz w:val="20"/>
          <w:szCs w:val="20"/>
        </w:rPr>
        <w:t xml:space="preserve"> динамику численности обслуженных, а также создания в учреждениях социального обслуживания подразделений/отделений, осуществляющих социальное сопровождение, представляется в описательной части к Мониторингу по запросу Минтруда России</w:t>
      </w:r>
    </w:p>
    <w:p w:rsidR="00394E4A" w:rsidRPr="0087372B" w:rsidRDefault="00394E4A" w:rsidP="00E07719">
      <w:pPr>
        <w:ind w:left="-360"/>
        <w:rPr>
          <w:b/>
          <w:bCs/>
        </w:rPr>
      </w:pPr>
    </w:p>
    <w:p w:rsidR="008B5A38" w:rsidRPr="0087372B" w:rsidRDefault="008B5A38" w:rsidP="00E07719">
      <w:pPr>
        <w:ind w:left="-360"/>
        <w:rPr>
          <w:b/>
          <w:bCs/>
        </w:rPr>
      </w:pPr>
      <w:r w:rsidRPr="0087372B">
        <w:rPr>
          <w:b/>
          <w:bCs/>
        </w:rPr>
        <w:t xml:space="preserve">4.1 Анализ результатов реализации перспективной схемы развития и размещения стационарных учреждений социального обслуживания граждан пожилого возраста </w:t>
      </w:r>
    </w:p>
    <w:p w:rsidR="00324494" w:rsidRPr="0087372B" w:rsidRDefault="00324494" w:rsidP="00E07719">
      <w:pPr>
        <w:ind w:left="-360"/>
        <w:rPr>
          <w:b/>
          <w:bCs/>
        </w:rPr>
      </w:pPr>
    </w:p>
    <w:tbl>
      <w:tblPr>
        <w:tblW w:w="10406" w:type="dxa"/>
        <w:tblInd w:w="-432" w:type="dxa"/>
        <w:tblLook w:val="0000"/>
      </w:tblPr>
      <w:tblGrid>
        <w:gridCol w:w="4427"/>
        <w:gridCol w:w="5979"/>
      </w:tblGrid>
      <w:tr w:rsidR="008B5A38" w:rsidRPr="0087372B">
        <w:trPr>
          <w:trHeight w:val="1448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Наличие в субъекте Российской Федерации нормативного правового акта, утверждающего </w:t>
            </w:r>
            <w:r w:rsidRPr="0087372B">
              <w:rPr>
                <w:bCs/>
                <w:sz w:val="20"/>
                <w:szCs w:val="20"/>
              </w:rPr>
              <w:t>перспективную схему развития и размещения стационарных учреждений социального обслуживания граждан пожилого возраста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5044" w:rsidRPr="0087372B" w:rsidRDefault="002E5044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Приказ начальника Департамента Смоленской области по социальному  развитию от 04.09.2012  №  917 (в редакции приказа от  07.04.2014 №  422) «Об утверждении перспективной схемы</w:t>
            </w:r>
          </w:p>
          <w:p w:rsidR="002E5044" w:rsidRPr="0087372B" w:rsidRDefault="002E5044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 развития и размещения стационарных учреждений социального обслуживания граждан пожилого возраста и инвалидов на территории Смоленской области до 2020 года»</w:t>
            </w: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</w:tr>
      <w:tr w:rsidR="008B5A38" w:rsidRPr="0087372B">
        <w:trPr>
          <w:trHeight w:val="679"/>
        </w:trPr>
        <w:tc>
          <w:tcPr>
            <w:tcW w:w="4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* Представление годового отчета по реализации  </w:t>
            </w:r>
            <w:r w:rsidRPr="0087372B">
              <w:rPr>
                <w:bCs/>
                <w:sz w:val="20"/>
                <w:szCs w:val="20"/>
              </w:rPr>
              <w:t>перспективной схемы развития и размещения стационарных учреждений социального обслуживания граждан пожилого возраста</w:t>
            </w:r>
          </w:p>
        </w:tc>
      </w:tr>
    </w:tbl>
    <w:p w:rsidR="008B5A38" w:rsidRPr="0087372B" w:rsidRDefault="008B5A38" w:rsidP="00E07719">
      <w:pPr>
        <w:rPr>
          <w:b/>
          <w:bCs/>
        </w:rPr>
      </w:pPr>
    </w:p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 установленный «Дорожной картой», либо в иной срок,  установленный  дополнительным запросом Минтруда России </w:t>
      </w:r>
    </w:p>
    <w:p w:rsidR="008B5A38" w:rsidRPr="0087372B" w:rsidRDefault="008B5A38" w:rsidP="00E07719">
      <w:pPr>
        <w:ind w:left="-360"/>
        <w:rPr>
          <w:b/>
          <w:bCs/>
        </w:rPr>
      </w:pPr>
    </w:p>
    <w:p w:rsidR="008B5A38" w:rsidRPr="0087372B" w:rsidRDefault="008B5A38" w:rsidP="00E07719">
      <w:pPr>
        <w:ind w:left="-360"/>
        <w:rPr>
          <w:b/>
          <w:bCs/>
        </w:rPr>
      </w:pPr>
      <w:r w:rsidRPr="0087372B">
        <w:rPr>
          <w:b/>
          <w:bCs/>
        </w:rPr>
        <w:lastRenderedPageBreak/>
        <w:t xml:space="preserve">4.2 Укрепление материально-технической базы стационарных и </w:t>
      </w:r>
      <w:proofErr w:type="spellStart"/>
      <w:r w:rsidRPr="0087372B">
        <w:rPr>
          <w:b/>
          <w:bCs/>
        </w:rPr>
        <w:t>полустационарных</w:t>
      </w:r>
      <w:proofErr w:type="spellEnd"/>
      <w:r w:rsidRPr="0087372B">
        <w:rPr>
          <w:b/>
          <w:bCs/>
        </w:rPr>
        <w:t xml:space="preserve"> учреждений социального обслуживания граждан пожилого возраста и инвалидов, в том числе закупка оборудования и обеспечение мобильных бригад автотранспортом с учетом заявки субъекта Российской Федерации в рамках </w:t>
      </w:r>
      <w:proofErr w:type="spellStart"/>
      <w:r w:rsidRPr="0087372B">
        <w:rPr>
          <w:b/>
          <w:bCs/>
        </w:rPr>
        <w:t>софинансирования</w:t>
      </w:r>
      <w:proofErr w:type="spellEnd"/>
      <w:r w:rsidRPr="0087372B">
        <w:rPr>
          <w:b/>
          <w:bCs/>
        </w:rPr>
        <w:t xml:space="preserve"> региональной программы за счет направления субсидий Пенсионным фондом Российской Федерации в бюджеты субъектов Российской Федерации</w:t>
      </w:r>
    </w:p>
    <w:p w:rsidR="00665C2D" w:rsidRPr="0087372B" w:rsidRDefault="00665C2D" w:rsidP="00E07719">
      <w:pPr>
        <w:ind w:left="-360"/>
        <w:rPr>
          <w:b/>
          <w:bCs/>
        </w:rPr>
      </w:pPr>
    </w:p>
    <w:tbl>
      <w:tblPr>
        <w:tblW w:w="10260" w:type="dxa"/>
        <w:tblInd w:w="-432" w:type="dxa"/>
        <w:tblLook w:val="0000"/>
      </w:tblPr>
      <w:tblGrid>
        <w:gridCol w:w="1923"/>
        <w:gridCol w:w="2586"/>
        <w:gridCol w:w="5751"/>
      </w:tblGrid>
      <w:tr w:rsidR="00665C2D" w:rsidRPr="0087372B">
        <w:trPr>
          <w:trHeight w:val="790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Наличие в субъекте Российской Федерации региональной программы, направленной на </w:t>
            </w:r>
            <w:r w:rsidRPr="0087372B">
              <w:rPr>
                <w:bCs/>
                <w:sz w:val="20"/>
                <w:szCs w:val="20"/>
              </w:rPr>
              <w:t xml:space="preserve">укрепление материально-технической базы стационарных и </w:t>
            </w:r>
            <w:proofErr w:type="spellStart"/>
            <w:r w:rsidRPr="0087372B">
              <w:rPr>
                <w:bCs/>
                <w:sz w:val="20"/>
                <w:szCs w:val="20"/>
              </w:rPr>
              <w:t>полустационарных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учреждений социального обслуживания граждан пожилого возраста и инвалидов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5C2D" w:rsidRPr="0087372B" w:rsidRDefault="00665C2D" w:rsidP="00E07719">
            <w:pPr>
              <w:jc w:val="center"/>
              <w:rPr>
                <w:i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Областная государственная программа «Социальная поддержка граждан, проживающих на территории Смоленской области» </w:t>
            </w:r>
            <w:r w:rsidRPr="0087372B">
              <w:rPr>
                <w:sz w:val="20"/>
                <w:szCs w:val="20"/>
              </w:rPr>
              <w:br/>
              <w:t>на 2014 - 2020 годы, утвержденная постановлением Администрации Смоленской области от 28.11.2013 № 974</w:t>
            </w:r>
          </w:p>
        </w:tc>
      </w:tr>
      <w:tr w:rsidR="00665C2D" w:rsidRPr="0087372B">
        <w:trPr>
          <w:trHeight w:val="449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65C2D" w:rsidRPr="0087372B" w:rsidRDefault="00E62579" w:rsidP="00716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665C2D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665C2D" w:rsidRPr="0087372B">
        <w:trPr>
          <w:trHeight w:val="255"/>
        </w:trPr>
        <w:tc>
          <w:tcPr>
            <w:tcW w:w="4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Количество учреждений, для которых предусмотрено финансирование в рамках программы </w:t>
            </w:r>
            <w:r w:rsidRPr="0087372B">
              <w:rPr>
                <w:bCs/>
                <w:sz w:val="20"/>
                <w:szCs w:val="20"/>
              </w:rPr>
              <w:t xml:space="preserve">укрепление материально-технической базы стационарных и </w:t>
            </w:r>
            <w:proofErr w:type="spellStart"/>
            <w:r w:rsidRPr="0087372B">
              <w:rPr>
                <w:bCs/>
                <w:sz w:val="20"/>
                <w:szCs w:val="20"/>
              </w:rPr>
              <w:t>полустационарных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учреждений социального обслуживания граждан пожилого возраста и инвалидов (с разбивкой по мероприятиям программы), ед. 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C2D" w:rsidRPr="0087372B" w:rsidRDefault="00665C2D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4C3868">
        <w:trPr>
          <w:trHeight w:val="255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ремонт кровли жилого корпуса смоленского областного государственного бюджетного учреждения «</w:t>
            </w:r>
            <w:proofErr w:type="spellStart"/>
            <w:r w:rsidRPr="0087372B">
              <w:rPr>
                <w:sz w:val="20"/>
                <w:szCs w:val="20"/>
              </w:rPr>
              <w:t>Батуринский</w:t>
            </w:r>
            <w:proofErr w:type="spellEnd"/>
            <w:r w:rsidRPr="0087372B">
              <w:rPr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725CF4">
        <w:trPr>
          <w:trHeight w:val="25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CFE" w:rsidRPr="0087372B" w:rsidRDefault="000C4CFE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капитальный ремонт части помещений карантинного отделения с устройством изолятора на первом этаже здания смоленского областного государственного бюджетного учреждения «</w:t>
            </w:r>
            <w:proofErr w:type="spellStart"/>
            <w:r w:rsidRPr="0087372B">
              <w:rPr>
                <w:sz w:val="20"/>
                <w:szCs w:val="20"/>
              </w:rPr>
              <w:t>Голынковский</w:t>
            </w:r>
            <w:proofErr w:type="spellEnd"/>
            <w:r w:rsidRPr="0087372B">
              <w:rPr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87372B" w:rsidTr="00725CF4">
        <w:trPr>
          <w:trHeight w:val="25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приобретение автомобильного транспорта для мобильной бригады смоленского областного государственного бюджетного учреждения «Демидовский комплексный центр социального </w:t>
            </w:r>
          </w:p>
          <w:p w:rsidR="000C4CFE" w:rsidRPr="0087372B" w:rsidRDefault="000C4CFE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обслуживания населения»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0C4CFE" w:rsidRPr="000B1909">
        <w:trPr>
          <w:trHeight w:val="255"/>
        </w:trPr>
        <w:tc>
          <w:tcPr>
            <w:tcW w:w="45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87372B" w:rsidRDefault="000C4CFE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Годовой объем средств на реализацию региональной программы, направленной на </w:t>
            </w:r>
            <w:r w:rsidRPr="0087372B">
              <w:rPr>
                <w:bCs/>
                <w:sz w:val="20"/>
                <w:szCs w:val="20"/>
              </w:rPr>
              <w:t xml:space="preserve">укрепление материально-технической базы стационарных и </w:t>
            </w:r>
            <w:proofErr w:type="spellStart"/>
            <w:r w:rsidRPr="0087372B">
              <w:rPr>
                <w:bCs/>
                <w:sz w:val="20"/>
                <w:szCs w:val="20"/>
              </w:rPr>
              <w:t>полустационарных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учреждений социального обслуживания граждан пожилого возраста и инвалидов (с разбивкой по мероприятиям программы), тыс. руб.</w:t>
            </w:r>
          </w:p>
          <w:p w:rsidR="000C4CFE" w:rsidRPr="0087372B" w:rsidRDefault="000C4CFE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CFE" w:rsidRPr="000B1909" w:rsidRDefault="000C4CFE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F7B" w:rsidRPr="0087372B" w:rsidRDefault="00D35F7B" w:rsidP="00E07719">
            <w:pPr>
              <w:rPr>
                <w:sz w:val="20"/>
                <w:szCs w:val="20"/>
              </w:rPr>
            </w:pPr>
          </w:p>
          <w:p w:rsidR="00EC5469" w:rsidRPr="0087372B" w:rsidRDefault="00EC5469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lastRenderedPageBreak/>
              <w:t>ремонт кровли жилого корпуса смоленского областного государственного бюджетного учреждения «</w:t>
            </w:r>
            <w:proofErr w:type="spellStart"/>
            <w:r w:rsidRPr="0087372B">
              <w:rPr>
                <w:sz w:val="20"/>
                <w:szCs w:val="20"/>
              </w:rPr>
              <w:t>Батуринский</w:t>
            </w:r>
            <w:proofErr w:type="spellEnd"/>
            <w:r w:rsidRPr="0087372B">
              <w:rPr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469" w:rsidRPr="0087372B" w:rsidRDefault="00EC5469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капитальный ремонт части помещений карантинного отделения с устройством изолятора на первом этаже здания смоленского областного государственного бюджетного учреждения «</w:t>
            </w:r>
            <w:proofErr w:type="spellStart"/>
            <w:r w:rsidRPr="0087372B">
              <w:rPr>
                <w:sz w:val="20"/>
                <w:szCs w:val="20"/>
              </w:rPr>
              <w:t>Голынковский</w:t>
            </w:r>
            <w:proofErr w:type="spellEnd"/>
            <w:r w:rsidRPr="0087372B">
              <w:rPr>
                <w:sz w:val="20"/>
                <w:szCs w:val="20"/>
              </w:rPr>
              <w:t xml:space="preserve"> дом-интернат для престарелых и инвалидов»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0B1909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приобретение автомобильного транспорта для мобильной бригады смоленского областного государственного бюджетного учреждения «Демидовский комплексный центр социального </w:t>
            </w:r>
          </w:p>
          <w:p w:rsidR="00EC5469" w:rsidRPr="0087372B" w:rsidRDefault="00EC5469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обслуживания населения»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0B1909" w:rsidRDefault="00EC5469" w:rsidP="007E018C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87372B">
        <w:trPr>
          <w:trHeight w:val="255"/>
        </w:trPr>
        <w:tc>
          <w:tcPr>
            <w:tcW w:w="192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EC5469" w:rsidRPr="0087372B">
        <w:trPr>
          <w:trHeight w:val="255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rPr>
                <w:sz w:val="20"/>
                <w:szCs w:val="20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69" w:rsidRPr="0087372B" w:rsidRDefault="00EC5469" w:rsidP="00E077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rPr>
          <w:b/>
          <w:bCs/>
        </w:rPr>
        <w:t xml:space="preserve">* </w:t>
      </w:r>
      <w:r w:rsidRPr="0087372B">
        <w:rPr>
          <w:bCs/>
          <w:sz w:val="20"/>
          <w:szCs w:val="20"/>
        </w:rPr>
        <w:t xml:space="preserve">Данный пункт Мониторинга субъектом Российской Федерации представляется ежегодно в срок, установленный дополнительным запросом Минтруда России </w:t>
      </w:r>
    </w:p>
    <w:p w:rsidR="008B5A38" w:rsidRPr="0087372B" w:rsidRDefault="008B5A38" w:rsidP="00E07719">
      <w:pPr>
        <w:rPr>
          <w:bCs/>
          <w:sz w:val="20"/>
          <w:szCs w:val="20"/>
        </w:rPr>
      </w:pPr>
    </w:p>
    <w:tbl>
      <w:tblPr>
        <w:tblW w:w="10196" w:type="dxa"/>
        <w:tblInd w:w="-368" w:type="dxa"/>
        <w:tblLook w:val="0000"/>
      </w:tblPr>
      <w:tblGrid>
        <w:gridCol w:w="10196"/>
      </w:tblGrid>
      <w:tr w:rsidR="008B5A38" w:rsidRPr="0087372B">
        <w:trPr>
          <w:trHeight w:val="359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</w:rPr>
            </w:pPr>
            <w:r w:rsidRPr="0087372B">
              <w:rPr>
                <w:b/>
              </w:rPr>
              <w:t>4.3 Анализ строительных, эпидемиологических и гигиенических правил и нормативов, правил комплексной безопасности, регламентирующих деятельность учреждений социального обслуживания населения, и представление предложений, направленных на внесение изменений в действующие нормативы и правила, исходя из практики их применения субъектами Российской Федерации и современных требований жизнеустройства в учреждениях социального обслуживания</w:t>
            </w:r>
          </w:p>
          <w:p w:rsidR="008B5A38" w:rsidRPr="0087372B" w:rsidRDefault="008B5A38" w:rsidP="00E07719">
            <w:pPr>
              <w:rPr>
                <w:b/>
              </w:rPr>
            </w:pPr>
          </w:p>
          <w:tbl>
            <w:tblPr>
              <w:tblW w:w="9903" w:type="dxa"/>
              <w:tblLook w:val="0000"/>
            </w:tblPr>
            <w:tblGrid>
              <w:gridCol w:w="4427"/>
              <w:gridCol w:w="5476"/>
            </w:tblGrid>
            <w:tr w:rsidR="008B5A38" w:rsidRPr="0087372B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Представление предложения по внесению изменений в действующие регламентирующие деятельность учреждений социального обслуживания населения: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строительные правила и нормативы;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эпидемиологические и гигиенические правила и нормативы;</w:t>
                  </w:r>
                </w:p>
                <w:p w:rsidR="007F46D3" w:rsidRPr="0087372B" w:rsidRDefault="007F46D3" w:rsidP="00E07719">
                  <w:pPr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правила комплексной безопасности, в том числе пожарной безопасности</w:t>
                  </w:r>
                </w:p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5A38" w:rsidRPr="0087372B" w:rsidRDefault="008B5A38" w:rsidP="00E07719">
            <w:pPr>
              <w:rPr>
                <w:b/>
                <w:bCs/>
              </w:rPr>
            </w:pP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/>
                <w:bCs/>
              </w:rPr>
              <w:t xml:space="preserve">* </w:t>
            </w:r>
            <w:r w:rsidRPr="0087372B">
              <w:rPr>
                <w:bCs/>
                <w:sz w:val="20"/>
                <w:szCs w:val="20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tbl>
      <w:tblPr>
        <w:tblW w:w="10196" w:type="dxa"/>
        <w:tblInd w:w="-368" w:type="dxa"/>
        <w:tblLook w:val="0000"/>
      </w:tblPr>
      <w:tblGrid>
        <w:gridCol w:w="10196"/>
      </w:tblGrid>
      <w:tr w:rsidR="008B5A38" w:rsidRPr="0087372B">
        <w:trPr>
          <w:trHeight w:val="765"/>
        </w:trPr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</w:rPr>
            </w:pPr>
            <w:r w:rsidRPr="0087372B">
              <w:rPr>
                <w:b/>
              </w:rPr>
              <w:t xml:space="preserve">4.4. Обобщение передового опыта работы субъекта Российской Федерации по предоставлению социальных услуг пожилым граждан в учреждениях социального обслуживания </w:t>
            </w:r>
          </w:p>
          <w:p w:rsidR="008B5A38" w:rsidRPr="0087372B" w:rsidRDefault="008B5A38" w:rsidP="00E07719">
            <w:pPr>
              <w:rPr>
                <w:b/>
              </w:rPr>
            </w:pPr>
          </w:p>
          <w:tbl>
            <w:tblPr>
              <w:tblW w:w="9903" w:type="dxa"/>
              <w:tblLook w:val="0000"/>
            </w:tblPr>
            <w:tblGrid>
              <w:gridCol w:w="4427"/>
              <w:gridCol w:w="5476"/>
            </w:tblGrid>
            <w:tr w:rsidR="008B5A38" w:rsidRPr="0087372B">
              <w:trPr>
                <w:trHeight w:val="790"/>
              </w:trPr>
              <w:tc>
                <w:tcPr>
                  <w:tcW w:w="4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5A38" w:rsidRPr="0087372B" w:rsidRDefault="008B5A38" w:rsidP="00E077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F46D3" w:rsidRPr="0087372B" w:rsidRDefault="007F46D3" w:rsidP="00E07719">
                  <w:pPr>
                    <w:ind w:left="328"/>
                    <w:rPr>
                      <w:sz w:val="20"/>
                      <w:szCs w:val="20"/>
                    </w:rPr>
                  </w:pPr>
                  <w:r w:rsidRPr="0087372B">
                    <w:rPr>
                      <w:sz w:val="20"/>
                      <w:szCs w:val="20"/>
                    </w:rPr>
                    <w:t>Представление информационных материалов, содержащих лучшую практику по внедрению инновационных технологий по предоставлению социальных услуг пожилым гражданам, разработке новых методик работы с названной категорией граждан</w:t>
                  </w:r>
                </w:p>
                <w:p w:rsidR="008B5A38" w:rsidRPr="0087372B" w:rsidRDefault="008B5A38" w:rsidP="00E07719">
                  <w:pPr>
                    <w:ind w:left="328"/>
                    <w:rPr>
                      <w:sz w:val="20"/>
                      <w:szCs w:val="20"/>
                    </w:rPr>
                  </w:pPr>
                </w:p>
                <w:p w:rsidR="008B5A38" w:rsidRPr="0087372B" w:rsidRDefault="008B5A38" w:rsidP="00E07719">
                  <w:pPr>
                    <w:ind w:left="14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/>
                <w:bCs/>
              </w:rPr>
              <w:t xml:space="preserve">* </w:t>
            </w:r>
            <w:r w:rsidRPr="0087372B">
              <w:rPr>
                <w:bCs/>
                <w:sz w:val="20"/>
                <w:szCs w:val="20"/>
              </w:rPr>
              <w:t>Данный пункт Мониторинга субъектом Российской Федерации представляется в срок, установленный дополнительным запросом Минтруда России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</w:tbl>
    <w:p w:rsidR="008B5A38" w:rsidRPr="0087372B" w:rsidRDefault="008B5A38" w:rsidP="00E07719">
      <w:pPr>
        <w:rPr>
          <w:sz w:val="20"/>
          <w:szCs w:val="20"/>
        </w:rPr>
      </w:pPr>
    </w:p>
    <w:tbl>
      <w:tblPr>
        <w:tblW w:w="10210" w:type="dxa"/>
        <w:tblInd w:w="-382" w:type="dxa"/>
        <w:tblLook w:val="0000"/>
      </w:tblPr>
      <w:tblGrid>
        <w:gridCol w:w="2072"/>
        <w:gridCol w:w="403"/>
        <w:gridCol w:w="1975"/>
        <w:gridCol w:w="1900"/>
        <w:gridCol w:w="1284"/>
        <w:gridCol w:w="900"/>
        <w:gridCol w:w="1676"/>
      </w:tblGrid>
      <w:tr w:rsidR="008B5A38" w:rsidRPr="0087372B">
        <w:trPr>
          <w:trHeight w:val="765"/>
        </w:trPr>
        <w:tc>
          <w:tcPr>
            <w:tcW w:w="102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rPr>
                <w:b/>
                <w:bCs/>
              </w:rPr>
            </w:pPr>
            <w:r w:rsidRPr="0087372B">
              <w:rPr>
                <w:b/>
                <w:bCs/>
              </w:rPr>
              <w:t xml:space="preserve">4.5-4.7 Практика применения расчета нормативных затрат на оказание социальных услуг и использования механизма </w:t>
            </w:r>
            <w:proofErr w:type="spellStart"/>
            <w:r w:rsidRPr="0087372B">
              <w:rPr>
                <w:b/>
                <w:bCs/>
              </w:rPr>
              <w:t>нормативно-подушевого</w:t>
            </w:r>
            <w:proofErr w:type="spellEnd"/>
            <w:r w:rsidRPr="0087372B">
              <w:rPr>
                <w:b/>
                <w:bCs/>
              </w:rPr>
              <w:t xml:space="preserve"> финансирования в учреждениях социального обслуживания населения субъектов Российской Федерации</w:t>
            </w:r>
          </w:p>
          <w:p w:rsidR="008B5A38" w:rsidRPr="0087372B" w:rsidRDefault="008B5A38" w:rsidP="00E07719">
            <w:pPr>
              <w:rPr>
                <w:b/>
                <w:bCs/>
              </w:rPr>
            </w:pPr>
          </w:p>
        </w:tc>
      </w:tr>
      <w:tr w:rsidR="008B5A38" w:rsidRPr="0087372B">
        <w:trPr>
          <w:trHeight w:val="910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Показатели, характеризующие внедрение механизма </w:t>
            </w:r>
            <w:proofErr w:type="spellStart"/>
            <w:r w:rsidRPr="0087372B">
              <w:rPr>
                <w:b/>
                <w:bCs/>
                <w:sz w:val="20"/>
                <w:szCs w:val="20"/>
              </w:rPr>
              <w:t>нормативно-подушевого</w:t>
            </w:r>
            <w:proofErr w:type="spellEnd"/>
            <w:r w:rsidRPr="0087372B">
              <w:rPr>
                <w:b/>
                <w:bCs/>
                <w:sz w:val="20"/>
                <w:szCs w:val="20"/>
              </w:rPr>
              <w:t xml:space="preserve"> финансирования в учреждениях социального обслуживания населения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5A38" w:rsidRPr="0087372B" w:rsidRDefault="008B5A38" w:rsidP="00E07719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8B5A38" w:rsidRPr="0087372B">
        <w:trPr>
          <w:trHeight w:val="1094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Наличие нормативных правовых актов,  утвердивших внедрение механизма  </w:t>
            </w:r>
            <w:proofErr w:type="spellStart"/>
            <w:r w:rsidRPr="0087372B">
              <w:rPr>
                <w:bCs/>
                <w:i/>
                <w:sz w:val="20"/>
                <w:szCs w:val="20"/>
              </w:rPr>
              <w:t>нормативно-подушевого</w:t>
            </w:r>
            <w:proofErr w:type="spellEnd"/>
            <w:r w:rsidRPr="0087372B">
              <w:rPr>
                <w:bCs/>
                <w:i/>
                <w:sz w:val="20"/>
                <w:szCs w:val="20"/>
              </w:rPr>
              <w:t xml:space="preserve"> финансирования в учреждениях социального обслуживания населения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 xml:space="preserve">Указать реквизиты нормативных правовых актов, регламентирующих </w:t>
            </w:r>
            <w:proofErr w:type="spellStart"/>
            <w:r w:rsidRPr="0087372B">
              <w:rPr>
                <w:i/>
                <w:sz w:val="20"/>
                <w:szCs w:val="20"/>
              </w:rPr>
              <w:t>нормативно-подушевое</w:t>
            </w:r>
            <w:proofErr w:type="spellEnd"/>
            <w:r w:rsidRPr="0087372B">
              <w:rPr>
                <w:i/>
                <w:sz w:val="20"/>
                <w:szCs w:val="20"/>
              </w:rPr>
              <w:t xml:space="preserve"> финансирование предоставления социальных услуг</w:t>
            </w:r>
          </w:p>
        </w:tc>
      </w:tr>
      <w:tr w:rsidR="008B5A38" w:rsidRPr="0087372B">
        <w:trPr>
          <w:trHeight w:val="255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Наличие Методики расчета нормативных затрат на оказание социальных услуг с использованием механизма </w:t>
            </w:r>
            <w:proofErr w:type="spellStart"/>
            <w:r w:rsidRPr="0087372B">
              <w:rPr>
                <w:bCs/>
                <w:i/>
                <w:sz w:val="20"/>
                <w:szCs w:val="20"/>
              </w:rPr>
              <w:t>нормативно-подушевого</w:t>
            </w:r>
            <w:proofErr w:type="spellEnd"/>
            <w:r w:rsidRPr="0087372B">
              <w:rPr>
                <w:bCs/>
                <w:i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  <w:r w:rsidRPr="0087372B">
              <w:rPr>
                <w:i/>
                <w:sz w:val="20"/>
                <w:szCs w:val="20"/>
              </w:rPr>
              <w:t>Указать реквизиты нормативного правового акта, утверждающего Методику</w:t>
            </w:r>
          </w:p>
        </w:tc>
      </w:tr>
      <w:tr w:rsidR="008B5A38" w:rsidRPr="0087372B">
        <w:trPr>
          <w:trHeight w:val="281"/>
        </w:trPr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Наименование </w:t>
            </w:r>
          </w:p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нормативов </w:t>
            </w:r>
            <w:proofErr w:type="spellStart"/>
            <w:r w:rsidRPr="0087372B">
              <w:rPr>
                <w:bCs/>
                <w:i/>
                <w:sz w:val="20"/>
                <w:szCs w:val="20"/>
              </w:rPr>
              <w:t>подушевого</w:t>
            </w:r>
            <w:proofErr w:type="spellEnd"/>
            <w:r w:rsidRPr="0087372B">
              <w:rPr>
                <w:bCs/>
                <w:i/>
                <w:sz w:val="20"/>
                <w:szCs w:val="20"/>
              </w:rPr>
              <w:t xml:space="preserve"> финансирования социальных услуг в учреждениях социального обслуживания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23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230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……………….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  <w:tr w:rsidR="008B5A38" w:rsidRPr="0087372B">
        <w:trPr>
          <w:trHeight w:val="123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5A38" w:rsidRPr="0087372B" w:rsidRDefault="008B5A38" w:rsidP="00E07719">
            <w:pPr>
              <w:rPr>
                <w:bCs/>
                <w:sz w:val="20"/>
                <w:szCs w:val="20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………………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rPr>
          <w:bCs/>
          <w:sz w:val="20"/>
          <w:szCs w:val="20"/>
        </w:rPr>
      </w:pPr>
      <w:r w:rsidRPr="0087372B">
        <w:t xml:space="preserve">* </w:t>
      </w:r>
      <w:r w:rsidRPr="0087372B">
        <w:rPr>
          <w:sz w:val="20"/>
          <w:szCs w:val="20"/>
        </w:rPr>
        <w:t xml:space="preserve">Информация по данному пункту представляется в описательной части к Мониторингу в </w:t>
      </w:r>
      <w:r w:rsidRPr="0087372B">
        <w:rPr>
          <w:bCs/>
          <w:sz w:val="20"/>
          <w:szCs w:val="20"/>
        </w:rPr>
        <w:t>срок, установленный дополнительным запросом Минтруда России</w:t>
      </w:r>
    </w:p>
    <w:p w:rsidR="008B5A38" w:rsidRPr="0087372B" w:rsidRDefault="008B5A38" w:rsidP="00E07719">
      <w:pPr>
        <w:rPr>
          <w:bCs/>
          <w:sz w:val="20"/>
          <w:szCs w:val="20"/>
        </w:rPr>
      </w:pPr>
    </w:p>
    <w:tbl>
      <w:tblPr>
        <w:tblW w:w="9966" w:type="dxa"/>
        <w:tblInd w:w="-396" w:type="dxa"/>
        <w:tblLook w:val="0000"/>
      </w:tblPr>
      <w:tblGrid>
        <w:gridCol w:w="662"/>
        <w:gridCol w:w="662"/>
        <w:gridCol w:w="661"/>
        <w:gridCol w:w="2129"/>
        <w:gridCol w:w="1624"/>
        <w:gridCol w:w="1265"/>
        <w:gridCol w:w="888"/>
        <w:gridCol w:w="2075"/>
      </w:tblGrid>
      <w:tr w:rsidR="008B5A38" w:rsidRPr="0087372B" w:rsidTr="00E07719">
        <w:trPr>
          <w:trHeight w:val="503"/>
        </w:trPr>
        <w:tc>
          <w:tcPr>
            <w:tcW w:w="99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E07719">
            <w:pPr>
              <w:rPr>
                <w:b/>
                <w:bCs/>
              </w:rPr>
            </w:pPr>
            <w:r w:rsidRPr="0087372B">
              <w:rPr>
                <w:b/>
                <w:bCs/>
              </w:rPr>
              <w:t>4.8. Деятельность социально-ориентированных некоммерческих организаций, волонтеров, добровольцев и благотворителей в сфере социального обслуживания</w:t>
            </w:r>
          </w:p>
        </w:tc>
      </w:tr>
      <w:tr w:rsidR="008B5A38" w:rsidRPr="0087372B" w:rsidTr="00E07719">
        <w:trPr>
          <w:trHeight w:val="25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60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A38" w:rsidRPr="0087372B" w:rsidRDefault="008B5A38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>Наличие Соглашений органов социальной защиты населения с социально-ориентированными некоммерческими организациями, волонтерами, добровольцами и благотворителями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Департамента Смоленской области по социальному развитию со следственным управлением следственного комитета Российской Федерации по Смоленской области от 26.06.17            о создании в ОГБУ СРЦН «Феникс» Службы сопровождения несовершеннолетних, подвергшихся жестокому обращению.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ОГБУ СРЦН «Феникс» и Смоленского регионального отделения Межрегиональной общественной организации «Ассоциация Молодых предпринимателей» от 26.03.2014.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Договор о сотрудничестве ОГБУ СРЦН «Феникс» и Православной религиозной организации Смоленской епархии Церковной Русской Православной Церкви (Московского Патриархата) от 07.10.2013.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proofErr w:type="gramStart"/>
            <w:r w:rsidRPr="0087372B">
              <w:rPr>
                <w:sz w:val="20"/>
                <w:szCs w:val="20"/>
              </w:rPr>
              <w:t xml:space="preserve">Соглашение о сотрудничестве между ОГБУ СРЦН «Феникс» и </w:t>
            </w:r>
            <w:r w:rsidRPr="0087372B">
              <w:rPr>
                <w:bCs/>
                <w:sz w:val="20"/>
                <w:szCs w:val="20"/>
              </w:rPr>
              <w:t xml:space="preserve">федеральным казённым учреждением «Уголовно-исполнительная инспекция Управления Федеральной службы </w:t>
            </w:r>
            <w:r w:rsidRPr="0087372B">
              <w:rPr>
                <w:bCs/>
                <w:sz w:val="20"/>
                <w:szCs w:val="20"/>
              </w:rPr>
              <w:lastRenderedPageBreak/>
              <w:t xml:space="preserve">исполнения наказаний по Смоленской области» </w:t>
            </w:r>
            <w:r w:rsidRPr="0087372B">
              <w:rPr>
                <w:sz w:val="20"/>
                <w:szCs w:val="20"/>
              </w:rPr>
              <w:t xml:space="preserve">о совместном взаимодействии и сотрудничестве в целях развития восстановительных практик в отношении несовершеннолетних, осуждённых к наказаниям не связанным с изоляцией от общества, и их семьям на безвозмездной основе специалистами Службы примирения «Открытая дверь» </w:t>
            </w:r>
            <w:proofErr w:type="gramEnd"/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от 30.09.2015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Соглашение об организации совместной деятельности по профилактике детского и семейного неблагополучия с ГБУК «Смоленский областной центр народного творчества» от 15.01.2016.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Договор о сотрудничестве с МБУДО СДЮСШОР № 3.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СОГБУ «Реабилитационный центр для детей и подростков с ограниченными возможностями «Вишенки»: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Договор о совместной деятельности от 25.01.2016 с НКО БФ «Наше дело»;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Договор о совместной деятельности от 25.01.2016 с АНО СИЦ «Забот</w:t>
            </w:r>
            <w:proofErr w:type="gramStart"/>
            <w:r w:rsidRPr="0087372B">
              <w:rPr>
                <w:sz w:val="20"/>
                <w:szCs w:val="20"/>
              </w:rPr>
              <w:t>а-</w:t>
            </w:r>
            <w:proofErr w:type="gramEnd"/>
            <w:r w:rsidRPr="0087372B">
              <w:rPr>
                <w:sz w:val="20"/>
                <w:szCs w:val="20"/>
              </w:rPr>
              <w:t xml:space="preserve"> Смоленск»;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 Договор о совместной деятельности от 25.01.2016 с НКО БФ «Дари добро детям»;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Договор о совместной деятельности от 25.01.2016СООО «</w:t>
            </w:r>
            <w:proofErr w:type="spellStart"/>
            <w:r w:rsidRPr="0087372B">
              <w:rPr>
                <w:sz w:val="20"/>
                <w:szCs w:val="20"/>
              </w:rPr>
              <w:t>Дети-Ангелы-Смоленск</w:t>
            </w:r>
            <w:proofErr w:type="spellEnd"/>
            <w:r w:rsidRPr="0087372B">
              <w:rPr>
                <w:sz w:val="20"/>
                <w:szCs w:val="20"/>
              </w:rPr>
              <w:t xml:space="preserve">».  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Соглашения, заключенные Департаментом Смоленской области по социальному развитию с поставщиками социальных услуг:</w:t>
            </w:r>
          </w:p>
          <w:p w:rsidR="007E4D6F" w:rsidRPr="0087372B" w:rsidRDefault="007E4D6F" w:rsidP="00E07719">
            <w:pPr>
              <w:jc w:val="both"/>
              <w:rPr>
                <w:bCs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- </w:t>
            </w:r>
            <w:r w:rsidRPr="0087372B">
              <w:rPr>
                <w:bCs/>
                <w:sz w:val="20"/>
                <w:szCs w:val="20"/>
              </w:rPr>
              <w:t xml:space="preserve">АНО СОН </w:t>
            </w:r>
            <w:proofErr w:type="gramStart"/>
            <w:r w:rsidRPr="0087372B">
              <w:rPr>
                <w:bCs/>
                <w:sz w:val="20"/>
                <w:szCs w:val="20"/>
              </w:rPr>
              <w:t>г</w:t>
            </w:r>
            <w:proofErr w:type="gramEnd"/>
            <w:r w:rsidRPr="0087372B">
              <w:rPr>
                <w:bCs/>
                <w:sz w:val="20"/>
                <w:szCs w:val="20"/>
              </w:rPr>
              <w:t>. Смоленска и Смоленской</w:t>
            </w:r>
            <w:r w:rsidR="0078139B" w:rsidRPr="0087372B">
              <w:rPr>
                <w:bCs/>
                <w:sz w:val="20"/>
                <w:szCs w:val="20"/>
              </w:rPr>
              <w:t xml:space="preserve"> области «</w:t>
            </w:r>
            <w:r w:rsidR="00655C24">
              <w:rPr>
                <w:bCs/>
                <w:sz w:val="20"/>
                <w:szCs w:val="20"/>
              </w:rPr>
              <w:t>СОЦИАЛЬНОЕ ПАРТНЕРСТВО</w:t>
            </w:r>
            <w:r w:rsidRPr="0087372B">
              <w:rPr>
                <w:bCs/>
                <w:sz w:val="20"/>
                <w:szCs w:val="20"/>
              </w:rPr>
              <w:t>» с 01.01.201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 по 31.12.201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  № </w:t>
            </w:r>
            <w:r w:rsidR="00FB535E" w:rsidRPr="0087372B">
              <w:rPr>
                <w:bCs/>
                <w:sz w:val="20"/>
                <w:szCs w:val="20"/>
              </w:rPr>
              <w:t>535</w:t>
            </w:r>
            <w:r w:rsidRPr="0087372B">
              <w:rPr>
                <w:bCs/>
                <w:sz w:val="20"/>
                <w:szCs w:val="20"/>
              </w:rPr>
              <w:t xml:space="preserve"> от 1</w:t>
            </w:r>
            <w:r w:rsidR="00FB535E" w:rsidRPr="0087372B">
              <w:rPr>
                <w:bCs/>
                <w:sz w:val="20"/>
                <w:szCs w:val="20"/>
              </w:rPr>
              <w:t>3</w:t>
            </w:r>
            <w:r w:rsidRPr="0087372B">
              <w:rPr>
                <w:bCs/>
                <w:sz w:val="20"/>
                <w:szCs w:val="20"/>
              </w:rPr>
              <w:t>.02.201</w:t>
            </w:r>
            <w:r w:rsidR="00FB535E" w:rsidRPr="0087372B">
              <w:rPr>
                <w:bCs/>
                <w:sz w:val="20"/>
                <w:szCs w:val="20"/>
              </w:rPr>
              <w:t>8</w:t>
            </w:r>
            <w:r w:rsidRPr="0087372B">
              <w:rPr>
                <w:bCs/>
                <w:sz w:val="20"/>
                <w:szCs w:val="20"/>
              </w:rPr>
              <w:t xml:space="preserve">; 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- АНО СОН </w:t>
            </w:r>
            <w:proofErr w:type="gramStart"/>
            <w:r w:rsidRPr="0087372B">
              <w:rPr>
                <w:bCs/>
                <w:sz w:val="20"/>
                <w:szCs w:val="20"/>
              </w:rPr>
              <w:t>г</w:t>
            </w:r>
            <w:proofErr w:type="gramEnd"/>
            <w:r w:rsidRPr="0087372B">
              <w:rPr>
                <w:bCs/>
                <w:sz w:val="20"/>
                <w:szCs w:val="20"/>
              </w:rPr>
              <w:t xml:space="preserve">. </w:t>
            </w:r>
            <w:r w:rsidRPr="0087372B">
              <w:rPr>
                <w:sz w:val="20"/>
                <w:szCs w:val="20"/>
              </w:rPr>
              <w:t xml:space="preserve">Рославля и </w:t>
            </w:r>
            <w:proofErr w:type="spellStart"/>
            <w:r w:rsidRPr="0087372B">
              <w:rPr>
                <w:sz w:val="20"/>
                <w:szCs w:val="20"/>
              </w:rPr>
              <w:t>Рославльско</w:t>
            </w:r>
            <w:r w:rsidR="0078139B" w:rsidRPr="0087372B">
              <w:rPr>
                <w:sz w:val="20"/>
                <w:szCs w:val="20"/>
              </w:rPr>
              <w:t>го</w:t>
            </w:r>
            <w:proofErr w:type="spellEnd"/>
            <w:r w:rsidR="0078139B" w:rsidRPr="0087372B">
              <w:rPr>
                <w:sz w:val="20"/>
                <w:szCs w:val="20"/>
              </w:rPr>
              <w:t xml:space="preserve"> района «Социальное содействие</w:t>
            </w:r>
            <w:r w:rsidRPr="0087372B">
              <w:rPr>
                <w:sz w:val="20"/>
                <w:szCs w:val="20"/>
              </w:rPr>
              <w:t>» с 01.01.201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 xml:space="preserve"> по 31.12.201</w:t>
            </w:r>
            <w:r w:rsidR="00FB535E" w:rsidRPr="0087372B">
              <w:rPr>
                <w:sz w:val="20"/>
                <w:szCs w:val="20"/>
              </w:rPr>
              <w:t>8</w:t>
            </w:r>
          </w:p>
          <w:p w:rsidR="007E4D6F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№ </w:t>
            </w:r>
            <w:r w:rsidR="00FB535E" w:rsidRPr="0087372B">
              <w:rPr>
                <w:sz w:val="20"/>
                <w:szCs w:val="20"/>
              </w:rPr>
              <w:t>537</w:t>
            </w:r>
            <w:r w:rsidRPr="0087372B">
              <w:rPr>
                <w:sz w:val="20"/>
                <w:szCs w:val="20"/>
              </w:rPr>
              <w:t xml:space="preserve"> от 1</w:t>
            </w:r>
            <w:r w:rsidR="00FB535E" w:rsidRPr="0087372B">
              <w:rPr>
                <w:sz w:val="20"/>
                <w:szCs w:val="20"/>
              </w:rPr>
              <w:t>3</w:t>
            </w:r>
            <w:r w:rsidRPr="0087372B">
              <w:rPr>
                <w:sz w:val="20"/>
                <w:szCs w:val="20"/>
              </w:rPr>
              <w:t>.02.201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>;</w:t>
            </w:r>
          </w:p>
          <w:p w:rsidR="00FB535E" w:rsidRPr="0087372B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 СООО «</w:t>
            </w:r>
            <w:proofErr w:type="spellStart"/>
            <w:r w:rsidRPr="0087372B">
              <w:rPr>
                <w:sz w:val="20"/>
                <w:szCs w:val="20"/>
              </w:rPr>
              <w:t>Дети-Ангелы-Смоленск</w:t>
            </w:r>
            <w:proofErr w:type="spellEnd"/>
            <w:r w:rsidRPr="0087372B">
              <w:rPr>
                <w:sz w:val="20"/>
                <w:szCs w:val="20"/>
              </w:rPr>
              <w:t>» с 01.0</w:t>
            </w:r>
            <w:r w:rsidR="00FB535E" w:rsidRPr="0087372B">
              <w:rPr>
                <w:sz w:val="20"/>
                <w:szCs w:val="20"/>
              </w:rPr>
              <w:t>1</w:t>
            </w:r>
            <w:r w:rsidRPr="0087372B">
              <w:rPr>
                <w:sz w:val="20"/>
                <w:szCs w:val="20"/>
              </w:rPr>
              <w:t>.201</w:t>
            </w:r>
            <w:r w:rsidR="00FB535E" w:rsidRPr="0087372B">
              <w:rPr>
                <w:sz w:val="20"/>
                <w:szCs w:val="20"/>
              </w:rPr>
              <w:t>8</w:t>
            </w:r>
            <w:r w:rsidRPr="0087372B">
              <w:rPr>
                <w:sz w:val="20"/>
                <w:szCs w:val="20"/>
              </w:rPr>
              <w:t xml:space="preserve"> по 31.12.201</w:t>
            </w:r>
            <w:r w:rsidR="00FB535E" w:rsidRPr="0087372B">
              <w:rPr>
                <w:sz w:val="20"/>
                <w:szCs w:val="20"/>
              </w:rPr>
              <w:t>8</w:t>
            </w:r>
          </w:p>
          <w:p w:rsidR="007E4D6F" w:rsidRDefault="007E4D6F" w:rsidP="00E07719">
            <w:pPr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 № 5</w:t>
            </w:r>
            <w:r w:rsidR="00FB535E" w:rsidRPr="0087372B">
              <w:rPr>
                <w:sz w:val="20"/>
                <w:szCs w:val="20"/>
              </w:rPr>
              <w:t>44</w:t>
            </w:r>
            <w:r w:rsidRPr="0087372B">
              <w:rPr>
                <w:sz w:val="20"/>
                <w:szCs w:val="20"/>
              </w:rPr>
              <w:t xml:space="preserve"> от </w:t>
            </w:r>
            <w:r w:rsidR="00FB535E" w:rsidRPr="0087372B">
              <w:rPr>
                <w:sz w:val="20"/>
                <w:szCs w:val="20"/>
              </w:rPr>
              <w:t>2</w:t>
            </w:r>
            <w:r w:rsidRPr="0087372B">
              <w:rPr>
                <w:sz w:val="20"/>
                <w:szCs w:val="20"/>
              </w:rPr>
              <w:t>2.0</w:t>
            </w:r>
            <w:r w:rsidR="00FB535E" w:rsidRPr="0087372B">
              <w:rPr>
                <w:sz w:val="20"/>
                <w:szCs w:val="20"/>
              </w:rPr>
              <w:t>2</w:t>
            </w:r>
            <w:r w:rsidRPr="0087372B">
              <w:rPr>
                <w:sz w:val="20"/>
                <w:szCs w:val="20"/>
              </w:rPr>
              <w:t>.201</w:t>
            </w:r>
            <w:r w:rsidR="00FB535E" w:rsidRPr="0087372B">
              <w:rPr>
                <w:sz w:val="20"/>
                <w:szCs w:val="20"/>
              </w:rPr>
              <w:t>8</w:t>
            </w:r>
            <w:r w:rsidR="00655C24">
              <w:rPr>
                <w:sz w:val="20"/>
                <w:szCs w:val="20"/>
              </w:rPr>
              <w:t>;</w:t>
            </w:r>
          </w:p>
          <w:p w:rsidR="00655C24" w:rsidRPr="0087372B" w:rsidRDefault="00655C24" w:rsidP="00E077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-автономная некоммерческая организация Центр помощи детям и семьям «Горизонт» с 01.07.2018 по 31.12.2018 № 722 от 09.08.2018</w:t>
            </w:r>
          </w:p>
          <w:p w:rsidR="001368D0" w:rsidRPr="0087372B" w:rsidRDefault="001368D0" w:rsidP="00E07719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E07719">
            <w:pPr>
              <w:rPr>
                <w:bCs/>
                <w:i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lastRenderedPageBreak/>
              <w:t xml:space="preserve">Основные направления  социально-ориентированных некоммерческих организаций, волонтеров, добровольцев и благотворителей по оказанию социальных услуг пожилым гражданам  </w:t>
            </w:r>
          </w:p>
        </w:tc>
        <w:tc>
          <w:tcPr>
            <w:tcW w:w="58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F84172" w:rsidP="00E07719">
            <w:pPr>
              <w:ind w:firstLine="251"/>
              <w:jc w:val="both"/>
              <w:rPr>
                <w:i/>
                <w:sz w:val="20"/>
                <w:szCs w:val="20"/>
              </w:rPr>
            </w:pPr>
            <w:r w:rsidRPr="0087372B">
              <w:rPr>
                <w:sz w:val="22"/>
                <w:szCs w:val="22"/>
              </w:rPr>
              <w:t>Предоставление социальных услуг в форме социального обслуживания на дому</w:t>
            </w:r>
            <w:r w:rsidR="0021423D">
              <w:rPr>
                <w:sz w:val="22"/>
                <w:szCs w:val="22"/>
              </w:rPr>
              <w:t xml:space="preserve"> и </w:t>
            </w:r>
            <w:proofErr w:type="spellStart"/>
            <w:r w:rsidR="0021423D">
              <w:rPr>
                <w:sz w:val="22"/>
                <w:szCs w:val="22"/>
              </w:rPr>
              <w:t>полустационарной</w:t>
            </w:r>
            <w:proofErr w:type="spellEnd"/>
            <w:r w:rsidR="0021423D">
              <w:rPr>
                <w:sz w:val="22"/>
                <w:szCs w:val="22"/>
              </w:rPr>
              <w:t xml:space="preserve"> форме социального обслуживания </w:t>
            </w:r>
            <w:r w:rsidRPr="0087372B">
              <w:rPr>
                <w:sz w:val="22"/>
                <w:szCs w:val="22"/>
              </w:rPr>
              <w:t xml:space="preserve">в соответствии с федеральным законом от 28.12.2013 № 442-ФЗ «Об основах </w:t>
            </w:r>
            <w:r w:rsidRPr="0087372B">
              <w:rPr>
                <w:spacing w:val="-4"/>
                <w:sz w:val="22"/>
                <w:szCs w:val="22"/>
              </w:rPr>
              <w:t>социального обслуживания граждан в Российской Федерации».</w:t>
            </w: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ind w:firstLine="679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255"/>
        </w:trPr>
        <w:tc>
          <w:tcPr>
            <w:tcW w:w="4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i/>
                <w:sz w:val="20"/>
                <w:szCs w:val="20"/>
              </w:rPr>
              <w:t xml:space="preserve">Виды оказываемой помощи, услуг добровольцев, волонтеров </w:t>
            </w:r>
          </w:p>
        </w:tc>
        <w:tc>
          <w:tcPr>
            <w:tcW w:w="58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255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……………</w:t>
            </w:r>
          </w:p>
        </w:tc>
      </w:tr>
      <w:tr w:rsidR="00901898" w:rsidRPr="0087372B" w:rsidTr="00E07719">
        <w:trPr>
          <w:trHeight w:val="70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7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bCs/>
                <w:sz w:val="20"/>
                <w:szCs w:val="20"/>
              </w:rPr>
              <w:t>…………..</w:t>
            </w:r>
          </w:p>
        </w:tc>
      </w:tr>
    </w:tbl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  <w:r w:rsidRPr="0087372B">
        <w:t xml:space="preserve">*  </w:t>
      </w:r>
      <w:r w:rsidRPr="0087372B">
        <w:rPr>
          <w:sz w:val="20"/>
          <w:szCs w:val="20"/>
        </w:rPr>
        <w:t xml:space="preserve">Информация по данному пункту представляется в описательной части к Мониторингу в </w:t>
      </w:r>
      <w:r w:rsidRPr="0087372B">
        <w:rPr>
          <w:bCs/>
          <w:sz w:val="20"/>
          <w:szCs w:val="20"/>
        </w:rPr>
        <w:t>срок, установленный дополнительным запросом Минтруда России</w:t>
      </w:r>
    </w:p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</w:p>
    <w:p w:rsidR="008B5A38" w:rsidRPr="0087372B" w:rsidRDefault="008B5A38" w:rsidP="00E07719">
      <w:pPr>
        <w:shd w:val="clear" w:color="auto" w:fill="FFFFFF" w:themeFill="background1"/>
        <w:rPr>
          <w:bCs/>
          <w:sz w:val="20"/>
          <w:szCs w:val="20"/>
        </w:rPr>
      </w:pPr>
    </w:p>
    <w:tbl>
      <w:tblPr>
        <w:tblW w:w="9938" w:type="dxa"/>
        <w:tblInd w:w="-396" w:type="dxa"/>
        <w:tblLayout w:type="fixed"/>
        <w:tblLook w:val="0000"/>
      </w:tblPr>
      <w:tblGrid>
        <w:gridCol w:w="675"/>
        <w:gridCol w:w="677"/>
        <w:gridCol w:w="995"/>
        <w:gridCol w:w="216"/>
        <w:gridCol w:w="2194"/>
        <w:gridCol w:w="709"/>
        <w:gridCol w:w="787"/>
        <w:gridCol w:w="216"/>
        <w:gridCol w:w="1061"/>
        <w:gridCol w:w="216"/>
        <w:gridCol w:w="680"/>
        <w:gridCol w:w="216"/>
        <w:gridCol w:w="1296"/>
      </w:tblGrid>
      <w:tr w:rsidR="008B5A38" w:rsidRPr="0087372B">
        <w:trPr>
          <w:trHeight w:val="765"/>
        </w:trPr>
        <w:tc>
          <w:tcPr>
            <w:tcW w:w="99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>5.1-5.3 Внедрению 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организаций, в том числе введение публичных рейтингов их деятельности</w:t>
            </w:r>
          </w:p>
        </w:tc>
      </w:tr>
      <w:tr w:rsidR="00582583" w:rsidRPr="0087372B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>
        <w:trPr>
          <w:trHeight w:val="347"/>
        </w:trPr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8B5A38" w:rsidRPr="0087372B">
        <w:trPr>
          <w:trHeight w:val="255"/>
        </w:trPr>
        <w:tc>
          <w:tcPr>
            <w:tcW w:w="5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Наличие нормативного правового акта, утверждающего </w:t>
            </w:r>
            <w:r w:rsidRPr="0087372B">
              <w:rPr>
                <w:sz w:val="20"/>
                <w:szCs w:val="20"/>
              </w:rPr>
              <w:lastRenderedPageBreak/>
              <w:t>независимой системы оценки качества работы организаций, предоставляющих социальные услуги, включая  определение критериев эффективности работы таких организаций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A38" w:rsidRPr="0087372B" w:rsidRDefault="0021423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Приказ Минтруда России от 23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05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.201</w:t>
            </w:r>
            <w:r>
              <w:rPr>
                <w:bCs/>
                <w:color w:val="000000"/>
                <w:sz w:val="20"/>
                <w:szCs w:val="20"/>
              </w:rPr>
              <w:t>8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 xml:space="preserve"> №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317</w:t>
            </w:r>
            <w:r w:rsidR="00416E42" w:rsidRPr="0087372B">
              <w:rPr>
                <w:bCs/>
                <w:color w:val="000000"/>
                <w:sz w:val="20"/>
                <w:szCs w:val="20"/>
              </w:rPr>
              <w:t>н</w:t>
            </w:r>
            <w:proofErr w:type="gramStart"/>
            <w:r w:rsidR="00416E42" w:rsidRPr="0087372B">
              <w:rPr>
                <w:bCs/>
                <w:color w:val="333333"/>
                <w:sz w:val="20"/>
                <w:szCs w:val="20"/>
              </w:rPr>
              <w:t>«О</w:t>
            </w:r>
            <w:proofErr w:type="gramEnd"/>
            <w:r w:rsidR="00416E42" w:rsidRPr="0087372B">
              <w:rPr>
                <w:bCs/>
                <w:color w:val="333333"/>
                <w:sz w:val="20"/>
                <w:szCs w:val="20"/>
              </w:rPr>
              <w:t xml:space="preserve">б утверждении показателей, характеризующих общие критерии оценки качества </w:t>
            </w:r>
            <w:r>
              <w:rPr>
                <w:bCs/>
                <w:color w:val="333333"/>
                <w:sz w:val="20"/>
                <w:szCs w:val="20"/>
              </w:rPr>
              <w:t xml:space="preserve">условий </w:t>
            </w:r>
            <w:r w:rsidR="00416E42" w:rsidRPr="0087372B">
              <w:rPr>
                <w:bCs/>
                <w:color w:val="333333"/>
                <w:sz w:val="20"/>
                <w:szCs w:val="20"/>
              </w:rPr>
              <w:t>оказания услуг организациями социального обслуживания</w:t>
            </w:r>
            <w:r>
              <w:rPr>
                <w:bCs/>
                <w:color w:val="333333"/>
                <w:sz w:val="20"/>
                <w:szCs w:val="20"/>
              </w:rPr>
              <w:t xml:space="preserve"> и федеральными учреждениями медико-социальной экспертизы»</w:t>
            </w:r>
          </w:p>
          <w:p w:rsidR="00CC42CD" w:rsidRPr="0087372B" w:rsidRDefault="00CC42C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</w:p>
          <w:p w:rsidR="00CC42CD" w:rsidRPr="0087372B" w:rsidRDefault="00CC42CD" w:rsidP="00E07719">
            <w:pPr>
              <w:shd w:val="clear" w:color="auto" w:fill="FFFFFF" w:themeFill="background1"/>
              <w:rPr>
                <w:bCs/>
                <w:color w:val="333333"/>
                <w:sz w:val="20"/>
                <w:szCs w:val="20"/>
              </w:rPr>
            </w:pPr>
          </w:p>
          <w:p w:rsidR="00CC42CD" w:rsidRPr="0087372B" w:rsidRDefault="00CC42CD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Критерии оценки</w:t>
            </w:r>
            <w:r w:rsidR="004C2157">
              <w:rPr>
                <w:bCs/>
                <w:sz w:val="20"/>
                <w:szCs w:val="20"/>
              </w:rPr>
              <w:t xml:space="preserve"> качества</w:t>
            </w:r>
            <w:r w:rsidRPr="0087372B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Cs/>
                <w:sz w:val="20"/>
                <w:szCs w:val="20"/>
              </w:rPr>
              <w:t>изм</w:t>
            </w:r>
            <w:proofErr w:type="spellEnd"/>
            <w:r w:rsidRPr="0087372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E62579" w:rsidP="00716D4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832DCC" w:rsidRPr="0087372B">
              <w:rPr>
                <w:sz w:val="20"/>
                <w:szCs w:val="20"/>
              </w:rPr>
              <w:t xml:space="preserve"> год</w:t>
            </w: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44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кварталы</w:t>
            </w:r>
          </w:p>
        </w:tc>
      </w:tr>
      <w:tr w:rsidR="00832DCC" w:rsidRPr="0087372B">
        <w:trPr>
          <w:trHeight w:val="255"/>
        </w:trPr>
        <w:tc>
          <w:tcPr>
            <w:tcW w:w="23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DCC" w:rsidRPr="0087372B" w:rsidRDefault="00832DCC" w:rsidP="00E07719">
            <w:pPr>
              <w:shd w:val="clear" w:color="auto" w:fill="FFFFFF" w:themeFill="background1"/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Открытость и доступность информации об организации (учреждении) социального обслуживания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90189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 w:rsidR="004F4B74"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901898" w:rsidRPr="0087372B">
              <w:rPr>
                <w:sz w:val="20"/>
                <w:szCs w:val="20"/>
              </w:rPr>
              <w:t>омфортность условий предоставления услуг</w:t>
            </w:r>
            <w:r>
              <w:rPr>
                <w:sz w:val="20"/>
                <w:szCs w:val="20"/>
              </w:rPr>
              <w:t>, в том числе время ожидания предоставления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Доступность услуг для инвалидов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901898" w:rsidRPr="0087372B">
              <w:rPr>
                <w:sz w:val="20"/>
                <w:szCs w:val="20"/>
              </w:rPr>
              <w:t xml:space="preserve">оброжелательность, </w:t>
            </w:r>
            <w:proofErr w:type="spellStart"/>
            <w:r w:rsidR="00901898" w:rsidRPr="0087372B">
              <w:rPr>
                <w:sz w:val="20"/>
                <w:szCs w:val="20"/>
              </w:rPr>
              <w:t>вежливость</w:t>
            </w:r>
            <w:r>
              <w:rPr>
                <w:sz w:val="20"/>
                <w:szCs w:val="20"/>
              </w:rPr>
              <w:t>работников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87372B">
              <w:rPr>
                <w:sz w:val="20"/>
                <w:szCs w:val="20"/>
              </w:rPr>
              <w:t xml:space="preserve">организаций </w:t>
            </w:r>
            <w:r>
              <w:rPr>
                <w:sz w:val="20"/>
                <w:szCs w:val="20"/>
              </w:rPr>
              <w:t xml:space="preserve">(учреждений) </w:t>
            </w:r>
            <w:r w:rsidRPr="0087372B">
              <w:rPr>
                <w:sz w:val="20"/>
                <w:szCs w:val="20"/>
              </w:rPr>
              <w:t>социального обслуживания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4C2157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 w:rsidTr="00E07719">
        <w:trPr>
          <w:trHeight w:val="255"/>
        </w:trPr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1898" w:rsidRPr="0087372B" w:rsidRDefault="00D803E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901898" w:rsidRPr="0087372B">
              <w:rPr>
                <w:sz w:val="20"/>
                <w:szCs w:val="20"/>
              </w:rPr>
              <w:t xml:space="preserve">довлетворенность </w:t>
            </w:r>
            <w:r>
              <w:rPr>
                <w:sz w:val="20"/>
                <w:szCs w:val="20"/>
              </w:rPr>
              <w:t xml:space="preserve">условиями </w:t>
            </w:r>
            <w:r w:rsidR="00901898" w:rsidRPr="0087372B">
              <w:rPr>
                <w:sz w:val="20"/>
                <w:szCs w:val="20"/>
              </w:rPr>
              <w:t>оказания услуг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3E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%</w:t>
            </w:r>
          </w:p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16"/>
                <w:szCs w:val="16"/>
              </w:rPr>
              <w:t xml:space="preserve">(процент выполнения организациями социального </w:t>
            </w:r>
            <w:proofErr w:type="spellStart"/>
            <w:r w:rsidRPr="0087372B">
              <w:rPr>
                <w:bCs/>
                <w:sz w:val="16"/>
                <w:szCs w:val="16"/>
              </w:rPr>
              <w:t>обслуживания</w:t>
            </w:r>
            <w:r w:rsidRPr="0087372B">
              <w:rPr>
                <w:b/>
                <w:sz w:val="16"/>
                <w:szCs w:val="16"/>
              </w:rPr>
              <w:t>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87372B">
              <w:rPr>
                <w:b/>
                <w:sz w:val="16"/>
                <w:szCs w:val="16"/>
              </w:rPr>
              <w:t>полустационарной</w:t>
            </w:r>
            <w:proofErr w:type="spellEnd"/>
            <w:r w:rsidRPr="0087372B">
              <w:rPr>
                <w:b/>
                <w:sz w:val="16"/>
                <w:szCs w:val="16"/>
              </w:rPr>
              <w:t>, надомной  формы обслуживания</w:t>
            </w:r>
            <w:r w:rsidRPr="0087372B">
              <w:rPr>
                <w:bCs/>
                <w:sz w:val="16"/>
                <w:szCs w:val="16"/>
              </w:rPr>
              <w:t>, в отношении которых провед</w:t>
            </w:r>
            <w:r>
              <w:rPr>
                <w:bCs/>
                <w:sz w:val="16"/>
                <w:szCs w:val="16"/>
              </w:rPr>
              <w:t xml:space="preserve">ена независимая оценка качества условий оказания услуг, </w:t>
            </w:r>
            <w:r w:rsidRPr="0087372B">
              <w:rPr>
                <w:bCs/>
                <w:sz w:val="16"/>
                <w:szCs w:val="16"/>
              </w:rPr>
              <w:t>показателей, характеризующих критерий оценки качества)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B0106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E42FD5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D803E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24F5D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01898" w:rsidRPr="0087372B" w:rsidTr="00E07719">
        <w:trPr>
          <w:trHeight w:val="529"/>
        </w:trPr>
        <w:tc>
          <w:tcPr>
            <w:tcW w:w="99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1898" w:rsidRPr="0087372B" w:rsidRDefault="00901898" w:rsidP="00E07719">
            <w:pPr>
              <w:rPr>
                <w:bCs/>
                <w:sz w:val="20"/>
                <w:szCs w:val="20"/>
              </w:rPr>
            </w:pPr>
            <w:r w:rsidRPr="0087372B">
              <w:t xml:space="preserve">*  </w:t>
            </w:r>
            <w:r w:rsidRPr="0087372B">
              <w:rPr>
                <w:sz w:val="20"/>
                <w:szCs w:val="20"/>
              </w:rPr>
              <w:t xml:space="preserve">Информация по данному пункту представляется в описательной части к Мониторингу в </w:t>
            </w:r>
            <w:r w:rsidRPr="0087372B">
              <w:rPr>
                <w:bCs/>
                <w:sz w:val="20"/>
                <w:szCs w:val="20"/>
              </w:rPr>
              <w:t>срок, установленный дополнительным запросом Минтруда России</w:t>
            </w:r>
          </w:p>
          <w:p w:rsidR="00901898" w:rsidRPr="0087372B" w:rsidRDefault="00901898" w:rsidP="00E07719">
            <w:pPr>
              <w:rPr>
                <w:b/>
              </w:rPr>
            </w:pPr>
          </w:p>
          <w:p w:rsidR="00901898" w:rsidRPr="0087372B" w:rsidRDefault="00901898" w:rsidP="00E07719">
            <w:pPr>
              <w:rPr>
                <w:b/>
              </w:rPr>
            </w:pPr>
            <w:r w:rsidRPr="0087372B">
              <w:rPr>
                <w:b/>
              </w:rPr>
              <w:t>5.4. Создание попечительских советов в учреждениях социального обслуживания населения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01898" w:rsidRPr="0087372B" w:rsidRDefault="00E62579" w:rsidP="00716D4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901898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sz w:val="20"/>
                <w:szCs w:val="20"/>
              </w:rPr>
            </w:pP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901898" w:rsidRPr="0087372B" w:rsidTr="00E07719">
        <w:trPr>
          <w:trHeight w:val="255"/>
        </w:trPr>
        <w:tc>
          <w:tcPr>
            <w:tcW w:w="25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/>
                <w:sz w:val="20"/>
                <w:szCs w:val="20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901898" w:rsidRPr="0087372B" w:rsidTr="00E07719">
        <w:trPr>
          <w:trHeight w:val="1358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lastRenderedPageBreak/>
              <w:t>Наличие нормативного правового акта, регламентирующего создание попечительских советов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1898" w:rsidRPr="0087372B" w:rsidRDefault="00901898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Да/нет</w:t>
            </w:r>
          </w:p>
        </w:tc>
        <w:tc>
          <w:tcPr>
            <w:tcW w:w="51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0D9" w:rsidRPr="0087372B" w:rsidRDefault="007C10D9" w:rsidP="00E07719">
            <w:pPr>
              <w:ind w:hanging="27"/>
              <w:jc w:val="both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Приказ Департамента Смоленской области по социальному развитию от 27.06.2013 № 612 «Об утверждении Типового положения о попечительском совете областного государственного учреждения социального обслуживания»</w:t>
            </w:r>
          </w:p>
          <w:p w:rsidR="00901898" w:rsidRPr="0087372B" w:rsidRDefault="007C10D9" w:rsidP="00E07719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Положения о попечительских советах смоленских областных государственных бюджетных учреждениях социального обслуживания семьи и детей приведены в соответствие с вышеназванным положением.</w:t>
            </w:r>
          </w:p>
        </w:tc>
      </w:tr>
      <w:tr w:rsidR="002D19EE" w:rsidRPr="0087372B" w:rsidTr="00E07719">
        <w:trPr>
          <w:trHeight w:val="791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Общее </w:t>
            </w:r>
            <w:proofErr w:type="spellStart"/>
            <w:r w:rsidRPr="0087372B">
              <w:rPr>
                <w:bCs/>
                <w:sz w:val="20"/>
                <w:szCs w:val="20"/>
              </w:rPr>
              <w:t>количествоучреждений</w:t>
            </w:r>
            <w:proofErr w:type="spellEnd"/>
            <w:r w:rsidRPr="0087372B">
              <w:rPr>
                <w:bCs/>
                <w:sz w:val="20"/>
                <w:szCs w:val="20"/>
              </w:rPr>
              <w:t xml:space="preserve"> социального обслуживания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2D19EE" w:rsidRPr="0087372B" w:rsidTr="00E07719">
        <w:trPr>
          <w:trHeight w:val="255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/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из них с созданными в них попечительскими советами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ед.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  <w:tr w:rsidR="002D19EE" w:rsidRPr="0087372B" w:rsidTr="00E07719">
        <w:trPr>
          <w:trHeight w:val="255"/>
        </w:trPr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 xml:space="preserve">Участие попечительского совета в оценке качества </w:t>
            </w:r>
            <w:r w:rsidRPr="0087372B">
              <w:rPr>
                <w:sz w:val="20"/>
                <w:szCs w:val="20"/>
              </w:rPr>
              <w:t>предоставляемых учреждением  социальных услуг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Да/нет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E07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9EE" w:rsidRPr="0087372B" w:rsidRDefault="002D19EE" w:rsidP="00D02055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/>
    <w:tbl>
      <w:tblPr>
        <w:tblW w:w="10313" w:type="dxa"/>
        <w:tblInd w:w="-424" w:type="dxa"/>
        <w:shd w:val="clear" w:color="auto" w:fill="FFFFFF" w:themeFill="background1"/>
        <w:tblLayout w:type="fixed"/>
        <w:tblLook w:val="0000"/>
      </w:tblPr>
      <w:tblGrid>
        <w:gridCol w:w="28"/>
        <w:gridCol w:w="575"/>
        <w:gridCol w:w="45"/>
        <w:gridCol w:w="558"/>
        <w:gridCol w:w="62"/>
        <w:gridCol w:w="540"/>
        <w:gridCol w:w="79"/>
        <w:gridCol w:w="1197"/>
        <w:gridCol w:w="236"/>
        <w:gridCol w:w="731"/>
        <w:gridCol w:w="575"/>
        <w:gridCol w:w="78"/>
        <w:gridCol w:w="882"/>
        <w:gridCol w:w="115"/>
        <w:gridCol w:w="803"/>
        <w:gridCol w:w="481"/>
        <w:gridCol w:w="1202"/>
        <w:gridCol w:w="477"/>
        <w:gridCol w:w="1632"/>
        <w:gridCol w:w="17"/>
      </w:tblGrid>
      <w:tr w:rsidR="008B5A38" w:rsidRPr="0087372B" w:rsidTr="00E07719">
        <w:trPr>
          <w:trHeight w:val="517"/>
        </w:trPr>
        <w:tc>
          <w:tcPr>
            <w:tcW w:w="103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 xml:space="preserve">5.6 Утверждение </w:t>
            </w:r>
            <w:proofErr w:type="gramStart"/>
            <w:r w:rsidRPr="0087372B">
              <w:rPr>
                <w:b/>
              </w:rPr>
              <w:t>системы показателей эффективности деятельности учреждений социального обслуживания населения</w:t>
            </w:r>
            <w:proofErr w:type="gramEnd"/>
            <w:r w:rsidRPr="0087372B">
              <w:rPr>
                <w:b/>
              </w:rPr>
              <w:t xml:space="preserve"> и критериев оценки эффективности и результативности деятельности работников и руководителей, включая механизм увязки размера оплаты труда работников и руководителей учреждений с конкретными показателями качества и количества оказываемых услуг</w:t>
            </w:r>
          </w:p>
        </w:tc>
      </w:tr>
      <w:tr w:rsidR="008B5A38" w:rsidRPr="0087372B" w:rsidTr="00E07719">
        <w:trPr>
          <w:gridAfter w:val="2"/>
          <w:wAfter w:w="1649" w:type="dxa"/>
          <w:trHeight w:val="255"/>
        </w:trPr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0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trHeight w:val="873"/>
        </w:trPr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 xml:space="preserve">Показатели 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Показатели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 xml:space="preserve">эффективности деятельности организаций социального обслуживания граждан, находящихся в ведении Смоленской области 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(их руководителей)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1. Основная деятельность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Выполнение государственного задания.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Обеспечение комплексной безопасности организации и проживающих (пребывающих) в нем граждан.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Оснащенность организации помещениями, оборудованием, техническими и иными средствами, необходимыми для качественного оказания социальных услуг и соответствующими установленным нормам и нормативам.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Отсутствие массовой заболеваемости обслуживаемых граждан инфекционными заболеваниями.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Удовлетворенность граждан качеством и доступностью предоставления социальных услуг.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Осуществление инновационной деятельности.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Обеспечение информационной открытости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Создание попечительского совета в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9. Проведение информационно-разъяснительной работы среди граждан, а также популяризация деятельности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2. Финансово-экономическая деятельность и исполнительская дисциплина организаци</w:t>
            </w:r>
            <w:proofErr w:type="gramStart"/>
            <w:r w:rsidRPr="002D1D37">
              <w:rPr>
                <w:b/>
                <w:sz w:val="20"/>
                <w:szCs w:val="20"/>
              </w:rPr>
              <w:t>и(</w:t>
            </w:r>
            <w:proofErr w:type="gramEnd"/>
            <w:r w:rsidRPr="002D1D37">
              <w:rPr>
                <w:b/>
                <w:sz w:val="20"/>
                <w:szCs w:val="20"/>
              </w:rPr>
              <w:t>руководителя).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Своевременность представления месячных, квартальных и годовых отчетов, планов финансово-хозяйственной деятельности, статистической отчетности, других сведений и их качество.</w:t>
            </w:r>
          </w:p>
          <w:p w:rsidR="002D1D37" w:rsidRPr="002D1D37" w:rsidRDefault="002D1D37" w:rsidP="00E07719">
            <w:pPr>
              <w:pStyle w:val="ConsPlusNormal"/>
              <w:shd w:val="clear" w:color="auto" w:fill="FFFFFF" w:themeFill="background1"/>
              <w:ind w:firstLine="0"/>
              <w:jc w:val="both"/>
              <w:rPr>
                <w:rFonts w:ascii="Times New Roman" w:hAnsi="Times New Roman" w:cs="Times New Roman"/>
              </w:rPr>
            </w:pPr>
            <w:r w:rsidRPr="002D1D37">
              <w:rPr>
                <w:rFonts w:ascii="Times New Roman" w:hAnsi="Times New Roman" w:cs="Times New Roman"/>
              </w:rPr>
              <w:t xml:space="preserve">2. Целевое и эффективное использование бюджетных и внебюджетных средств, в том числе в рамках государственного задания; эффективность расходования средств, полученных от взимания платы с граждан за предоставление социальных услуг, в частности, в </w:t>
            </w:r>
            <w:proofErr w:type="spellStart"/>
            <w:r w:rsidRPr="002D1D37">
              <w:rPr>
                <w:rFonts w:ascii="Times New Roman" w:hAnsi="Times New Roman" w:cs="Times New Roman"/>
              </w:rPr>
              <w:t>организациипсихоневрологического</w:t>
            </w:r>
            <w:proofErr w:type="spellEnd"/>
            <w:r w:rsidRPr="002D1D37">
              <w:rPr>
                <w:rFonts w:ascii="Times New Roman" w:hAnsi="Times New Roman" w:cs="Times New Roman"/>
              </w:rPr>
              <w:t xml:space="preserve"> профиля.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3. Деятельность организаци</w:t>
            </w:r>
            <w:proofErr w:type="gramStart"/>
            <w:r w:rsidRPr="002D1D37">
              <w:rPr>
                <w:b/>
                <w:sz w:val="20"/>
                <w:szCs w:val="20"/>
              </w:rPr>
              <w:t>и(</w:t>
            </w:r>
            <w:proofErr w:type="gramEnd"/>
            <w:r w:rsidRPr="002D1D37">
              <w:rPr>
                <w:b/>
                <w:sz w:val="20"/>
                <w:szCs w:val="20"/>
              </w:rPr>
              <w:t xml:space="preserve">руководителя), направленная на работу с кадрами. 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1.Укомплектованность организации работниками, непосредственно оказывающими социальные услуги.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2. Соблюдение сроков повышения квалификации работников организации, </w:t>
            </w:r>
            <w:r w:rsidRPr="002D1D37">
              <w:rPr>
                <w:sz w:val="20"/>
                <w:szCs w:val="20"/>
              </w:rPr>
              <w:lastRenderedPageBreak/>
              <w:t>непосредственно оказывающих социальные услуги гражданам.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color w:val="00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3. Доведение средней заработной платы соответствующих категорий работников организации до установленных соотношений среднемесячной заработной   платы   в Смоленской области  в соответствии с </w:t>
            </w:r>
            <w:r w:rsidRPr="002D1D37">
              <w:rPr>
                <w:bCs/>
                <w:sz w:val="20"/>
                <w:szCs w:val="20"/>
              </w:rPr>
              <w:t xml:space="preserve">Планом мероприятий </w:t>
            </w:r>
            <w:r w:rsidRPr="002D1D37">
              <w:rPr>
                <w:color w:val="000000"/>
                <w:sz w:val="20"/>
                <w:szCs w:val="20"/>
              </w:rPr>
              <w:t>(«дорожная карта») «</w:t>
            </w:r>
            <w:proofErr w:type="spellStart"/>
            <w:r w:rsidRPr="002D1D37">
              <w:rPr>
                <w:color w:val="000000"/>
                <w:sz w:val="20"/>
                <w:szCs w:val="20"/>
              </w:rPr>
              <w:t>Повышениеэффективности</w:t>
            </w:r>
            <w:proofErr w:type="spellEnd"/>
            <w:r w:rsidRPr="002D1D37">
              <w:rPr>
                <w:color w:val="000000"/>
                <w:sz w:val="20"/>
                <w:szCs w:val="20"/>
              </w:rPr>
              <w:t xml:space="preserve"> и качества услуг </w:t>
            </w:r>
            <w:proofErr w:type="spellStart"/>
            <w:r w:rsidRPr="002D1D37">
              <w:rPr>
                <w:color w:val="000000"/>
                <w:sz w:val="20"/>
                <w:szCs w:val="20"/>
              </w:rPr>
              <w:t>всфере</w:t>
            </w:r>
            <w:proofErr w:type="spellEnd"/>
            <w:r w:rsidRPr="002D1D37">
              <w:rPr>
                <w:color w:val="000000"/>
                <w:sz w:val="20"/>
                <w:szCs w:val="20"/>
              </w:rPr>
              <w:t xml:space="preserve"> социального обслуживания населения в Смоленской области (2013-2018 годы)», утвержденным постановлением Администрации Смоленской области от 28.02.2013 № 108.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color w:val="000000"/>
                <w:sz w:val="20"/>
                <w:szCs w:val="20"/>
              </w:rPr>
              <w:t xml:space="preserve">4. </w:t>
            </w:r>
            <w:r w:rsidRPr="002D1D37">
              <w:rPr>
                <w:sz w:val="20"/>
                <w:szCs w:val="20"/>
              </w:rPr>
              <w:t xml:space="preserve">Соблюдение предельной </w:t>
            </w:r>
            <w:proofErr w:type="gramStart"/>
            <w:r w:rsidRPr="002D1D37">
              <w:rPr>
                <w:sz w:val="20"/>
                <w:szCs w:val="20"/>
              </w:rPr>
              <w:t>доли оплаты труда работников административно-управленческого персонала</w:t>
            </w:r>
            <w:proofErr w:type="gramEnd"/>
            <w:r w:rsidRPr="002D1D37">
              <w:rPr>
                <w:sz w:val="20"/>
                <w:szCs w:val="20"/>
              </w:rPr>
              <w:t xml:space="preserve"> в фонде оплаты труда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Соблюдение целевого соотношения средней заработной платы основного и вспомогательного персонала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Показатели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эффективности деятельности работников организаций социального обслуживания граждан, находящихся в ведении Смоленской области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из числа основного персонала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1.Соблюдение трудовой дисциплины и надлежащее исполнение трудовых обязанностей.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Освоение программ повышения квалификации или профессиональной подготовки.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Повышение уровня профессиональной подготовки.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Использование новых эффективных технологий в процессе социального обслуживания граждан.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Участие в методической работе и инновационной деятельности.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Участие в создании и ведении социального паспорта.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Участие в конкурсах профессионального мастерства, творческих лабораториях, экспериментальных группах.</w:t>
            </w:r>
          </w:p>
          <w:p w:rsidR="008B5A38" w:rsidRPr="0087372B" w:rsidRDefault="002D1D37" w:rsidP="00E07719">
            <w:pPr>
              <w:shd w:val="clear" w:color="auto" w:fill="FFFFFF" w:themeFill="background1"/>
              <w:tabs>
                <w:tab w:val="left" w:pos="723"/>
              </w:tabs>
              <w:jc w:val="both"/>
              <w:rPr>
                <w:color w:val="FF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Удовлетворенность граждан качеством и количеством предоставленных социальных услуг.</w:t>
            </w:r>
          </w:p>
        </w:tc>
      </w:tr>
      <w:tr w:rsidR="008B5A38" w:rsidRPr="0087372B" w:rsidTr="00E07719">
        <w:trPr>
          <w:trHeight w:val="900"/>
        </w:trPr>
        <w:tc>
          <w:tcPr>
            <w:tcW w:w="3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lastRenderedPageBreak/>
              <w:t>Критерии оценки эффективности и результативности деятельности работников и руководителей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Критерии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оценки эффективности деятельности и результативности руководителей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1. Основная деятельность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 Выполнение государственного задания в полном объеме.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Соблюдение мер противопожарной и антитеррористической  безопасности, правил по охране труда, санитарно-гигиенических правил; наличие замечаний, исполненных в соответствии со сроками, указанными в предписаниях, представлениях, предложениях; наличие неисполненных в срок предписаний, представлений, предложений или исполненных с нарушением указанных сроков.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3. </w:t>
            </w:r>
            <w:proofErr w:type="gramStart"/>
            <w:r w:rsidRPr="002D1D37">
              <w:rPr>
                <w:sz w:val="20"/>
                <w:szCs w:val="20"/>
              </w:rPr>
              <w:t xml:space="preserve">Соответствие созданных в организации условий проживания действующим требованиям, в том числе </w:t>
            </w:r>
            <w:proofErr w:type="spellStart"/>
            <w:r w:rsidRPr="002D1D37">
              <w:rPr>
                <w:sz w:val="20"/>
                <w:szCs w:val="20"/>
              </w:rPr>
              <w:t>СанПиНу</w:t>
            </w:r>
            <w:proofErr w:type="spellEnd"/>
            <w:r w:rsidRPr="002D1D37">
              <w:rPr>
                <w:sz w:val="20"/>
                <w:szCs w:val="20"/>
              </w:rPr>
              <w:t xml:space="preserve"> 2.1.2.2564-09 «Гигиенические требования к размещению, устройству, оборудованию, содержанию объектов организаций здравоохранения и социального обслуживания, предназначенных для постоянного проживания», установленным социальным нормам и нормативам по обеспечению граждан одеждой, обувью, мягким инвентарем, продуктами питания, мебелью и предметами длительного пользования, а также положениям государственных стандартов социального обслуживания, положениям порядков </w:t>
            </w:r>
            <w:proofErr w:type="spellStart"/>
            <w:r w:rsidRPr="002D1D37">
              <w:rPr>
                <w:sz w:val="20"/>
                <w:szCs w:val="20"/>
              </w:rPr>
              <w:t>предоставлениясоциальных</w:t>
            </w:r>
            <w:proofErr w:type="spellEnd"/>
            <w:proofErr w:type="gramEnd"/>
            <w:r w:rsidRPr="002D1D37">
              <w:rPr>
                <w:sz w:val="20"/>
                <w:szCs w:val="20"/>
              </w:rPr>
              <w:t xml:space="preserve"> </w:t>
            </w:r>
            <w:proofErr w:type="gramStart"/>
            <w:r w:rsidRPr="002D1D37">
              <w:rPr>
                <w:sz w:val="20"/>
                <w:szCs w:val="20"/>
              </w:rPr>
              <w:t xml:space="preserve">услуг дискомфорт), а также в обеспечении психологического комфорта и безопасных условий труда работников в результате несоблюдения действующих требований; отрицательная динамика в обеспечении безопасности здоровья и жизни граждан организации (нарушение санитарно-гигиенические условий, отсутствие </w:t>
            </w:r>
            <w:proofErr w:type="spellStart"/>
            <w:r w:rsidRPr="002D1D37">
              <w:rPr>
                <w:sz w:val="20"/>
                <w:szCs w:val="20"/>
              </w:rPr>
              <w:t>безбарьерной</w:t>
            </w:r>
            <w:proofErr w:type="spellEnd"/>
            <w:r w:rsidRPr="002D1D37">
              <w:rPr>
                <w:sz w:val="20"/>
                <w:szCs w:val="20"/>
              </w:rPr>
              <w:t xml:space="preserve"> среды, наличие случаев травматизма, психологический дискомфорт), а также в обеспечении психологического комфорта и безопасных условий труда работников в результате несоблюдения действующих требований.</w:t>
            </w:r>
            <w:proofErr w:type="gramEnd"/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Отсутствие случаев массовой заболеваемости вследствие надлежащей организации профилактической работы среди граждан, проживающих в стационарных организациях, должного выполнения обязанностей по недопущению распространения заболеваемости.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5. Положительные результаты опроса (в форме анкетирования) граждан о качестве и доступности предоставления социальных услуг в организации; положительные результаты независимой оценки качества предоставления </w:t>
            </w:r>
            <w:r w:rsidRPr="002D1D37">
              <w:rPr>
                <w:sz w:val="20"/>
                <w:szCs w:val="20"/>
              </w:rPr>
              <w:lastRenderedPageBreak/>
              <w:t>социальных услуг; наличие письменных жалоб, поступивших от граждан, на качество оказания социальных услуг, признанных обоснованными по результатам проверок вышестоящей организацией и контрольно-надзорных органов.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организации; участие (выступление с докладом) в работе международных, всероссийских межрегиональных, областных конференций. Организация и проведение социально значимых мероприятий.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Обеспечение регистрации и размещения информации об организации в соответствии с установленными показателями на федеральном портале.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Наличие в организации попечительского (общественного, наблюдательного) совета и его участие в независимой оценке качества работы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9. </w:t>
            </w:r>
            <w:proofErr w:type="gramStart"/>
            <w:r w:rsidRPr="002D1D37">
              <w:rPr>
                <w:sz w:val="20"/>
                <w:szCs w:val="20"/>
              </w:rPr>
              <w:t>Наличие в организации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совета, о действующем социальном законодательстве и с другой информацией; организация информационно-просветительной деятельности; наличие в организации официального Интернет-сайта и его системное сопровождение.</w:t>
            </w:r>
            <w:proofErr w:type="gramEnd"/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2. Финансово-экономическая деятельность и исполнительская дисциплина организации (руководителя).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Соблюдение сроков, установленных порядков и форм представления сведений, отчетов и статистической отчетности; нарушение сроков, установленных порядков и форм представления сведений, отчетов и статистической отчетности.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2. </w:t>
            </w:r>
            <w:proofErr w:type="gramStart"/>
            <w:r w:rsidRPr="002D1D37">
              <w:rPr>
                <w:sz w:val="20"/>
                <w:szCs w:val="20"/>
              </w:rPr>
              <w:t>Отсутствие просроченной дебиторской и кредиторской задолженности и нарушений финансово-хозяйственной деятельности, приведших к нецелевому и неэффективному расходованию бюджетных средств в течение учетного периода; привлечение и эффективное использование дополнительных внебюджетных средств, спонсорской помощи; наличие просроченной дебиторской и кредиторской задолженности в течение учетного периода; наличие нарушений финансово-хозяйственной деятельности, приведших к нецелевому и неэффективному расходованию бюджетных средств, установленных в ходе проверок;</w:t>
            </w:r>
            <w:proofErr w:type="gramEnd"/>
            <w:r w:rsidRPr="002D1D37">
              <w:rPr>
                <w:sz w:val="20"/>
                <w:szCs w:val="20"/>
              </w:rPr>
              <w:t xml:space="preserve"> наличие нормативного правового акта, регулирующего расходование средств, полученных от граждан за оказанные платные социальные услуги, в частности, в организациях психоневрологического профиля, целевое использование указанных средств; нормативное    регулирование    расходования   средств,   полученных в качестве благотворительной и спонсорской помощи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3. Деятельность организации (руководителя), направленная на работу с кадрами.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1. Доля укомплектованности, составляющая 100 %; доля укомплектованности, составляющая менее 75 %.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Соблюдение     установленных     сроков     повышения     квалификации   работников.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Соблюдение установленных учреждению показателей соотношения средней заработной  платы  соответствующей  категории работников  организации и доведения их в установленные сроки до среднемесячной  заработной  платы по субъектам Российской Федерации.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Соблюдение установленной учредителем доли оплаты труда работников административно-управленческого персонала в фонде оплаты труда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Соблюдение установленного учредителем целевого соотношения средней заработной платы основного и вспомогательного персонала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Критерии оценки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эффективности деятельности и результативности работников организаций социального обслуживания граждан, находящихся в ведении Смоленской области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2D1D37">
              <w:rPr>
                <w:b/>
                <w:sz w:val="20"/>
                <w:szCs w:val="20"/>
              </w:rPr>
              <w:t>из числа основного персонала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 xml:space="preserve">1. Своевременное и качественное выполнение плановых заданий за определенный период времени по оказанию услуг в сфере социального </w:t>
            </w:r>
            <w:r w:rsidRPr="002D1D37">
              <w:rPr>
                <w:sz w:val="20"/>
                <w:szCs w:val="20"/>
              </w:rPr>
              <w:lastRenderedPageBreak/>
              <w:t>обслуживания в рамках реализации государственного задания организации,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2. Прохождение в установленные сроки курсов или программ повышения квалификации (не менее 72 часов).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3. Участие в методических семинарах (совещаниях, школах, курсах).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4. Достижение позитивных результатов работы в условиях новых эффективных авторских социальных технологий по социальному обслуживанию населения, разработанных и внедренных в работу организации.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5. Разработка и реализация инновационных программ, проектов. Участие в методической работе организации;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Наличие учебно-методических, научно-методических публикаций, пособий, рекомендаций, выступлений и т.п.; зафиксированная положительная динамика в удовлетворенном спросе граждан на услуги в результате применения новых технологий социальной работы; наличие учебно-методических, научно-методических публикаций, пособий, рекомендаций, выступлений и т.п.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6. Предупреждение возникновения трудных жизненных ситуаций; проведение бесед, лекций с гражданами, находящимися на обслуживании, раздача информационных материалов.</w:t>
            </w:r>
          </w:p>
          <w:p w:rsidR="002D1D37" w:rsidRPr="002D1D37" w:rsidRDefault="002D1D37" w:rsidP="00E07719">
            <w:pPr>
              <w:shd w:val="clear" w:color="auto" w:fill="FFFFFF" w:themeFill="background1"/>
              <w:jc w:val="both"/>
              <w:rPr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7. Динамика системного участия работников организаций в указанных мероприятиях либо единичные случаи участия со значимыми результатами более широкого масштаба.</w:t>
            </w:r>
          </w:p>
          <w:p w:rsidR="008B5A38" w:rsidRPr="0087372B" w:rsidRDefault="002D1D37" w:rsidP="00E07719">
            <w:pPr>
              <w:shd w:val="clear" w:color="auto" w:fill="FFFFFF" w:themeFill="background1"/>
              <w:jc w:val="both"/>
              <w:rPr>
                <w:color w:val="FF0000"/>
                <w:sz w:val="20"/>
                <w:szCs w:val="20"/>
              </w:rPr>
            </w:pPr>
            <w:r w:rsidRPr="002D1D37">
              <w:rPr>
                <w:sz w:val="20"/>
                <w:szCs w:val="20"/>
              </w:rPr>
              <w:t>8. Наличие письменных благодарностей за работу от граждан, общественных организаций и юридических лиц; наличие жалоб граждан на качество оказания социальных услуг, признанных обоснованными по результатам проверок вышестоящей организацией и контрольно-надзорными органами.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lastRenderedPageBreak/>
              <w:t>Показатели</w:t>
            </w: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E62579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284B33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B5A38" w:rsidRPr="0087372B" w:rsidRDefault="00284B33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3</w:t>
            </w: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7372B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trHeight w:val="255"/>
        </w:trPr>
        <w:tc>
          <w:tcPr>
            <w:tcW w:w="1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87372B">
              <w:rPr>
                <w:bCs/>
                <w:sz w:val="20"/>
                <w:szCs w:val="20"/>
              </w:rPr>
              <w:t>Принятые нормативные акты</w:t>
            </w:r>
          </w:p>
          <w:p w:rsidR="008B5A38" w:rsidRPr="0087372B" w:rsidRDefault="008B5A38" w:rsidP="00E07719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779"/>
        </w:trPr>
        <w:tc>
          <w:tcPr>
            <w:tcW w:w="102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</w:rPr>
            </w:pPr>
            <w:r w:rsidRPr="0087372B">
              <w:rPr>
                <w:b/>
              </w:rPr>
              <w:t>5.7 Организация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4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 xml:space="preserve">Виды информационно-разъяснительной работы </w:t>
            </w:r>
            <w:r w:rsidRPr="0087372B">
              <w:rPr>
                <w:bCs/>
                <w:sz w:val="20"/>
                <w:szCs w:val="20"/>
              </w:rPr>
              <w:t>с населением, о системе социального обслуживания, видах, условиях предоставления услуг</w:t>
            </w:r>
            <w:r w:rsidRPr="0087372B">
              <w:rPr>
                <w:sz w:val="20"/>
                <w:szCs w:val="20"/>
              </w:rPr>
              <w:t>: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………….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………….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84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…………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33"/>
        </w:trPr>
        <w:tc>
          <w:tcPr>
            <w:tcW w:w="40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b/>
                <w:bCs/>
                <w:sz w:val="20"/>
                <w:szCs w:val="20"/>
              </w:rPr>
              <w:t>Показатели, характеризующие информационно-разъяснительную работу, проводимую с населением, о системе социального обслуживания, видах, условиях предоставления услуг</w:t>
            </w: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E62579" w:rsidP="00716D4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</w:t>
            </w:r>
            <w:r w:rsidR="008B5A38" w:rsidRPr="0087372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97"/>
        </w:trPr>
        <w:tc>
          <w:tcPr>
            <w:tcW w:w="40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квартал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318"/>
        </w:trPr>
        <w:tc>
          <w:tcPr>
            <w:tcW w:w="185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Доля учреждений, имеющих официальные Интернет-сайты и их системное сопровождение в общем числе учреждений</w:t>
            </w: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 xml:space="preserve">Ед. </w:t>
            </w:r>
            <w:proofErr w:type="spellStart"/>
            <w:r w:rsidRPr="0087372B">
              <w:rPr>
                <w:b/>
                <w:sz w:val="20"/>
                <w:szCs w:val="20"/>
              </w:rPr>
              <w:t>изм</w:t>
            </w:r>
            <w:proofErr w:type="spellEnd"/>
            <w:r w:rsidRPr="0087372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87372B">
              <w:rPr>
                <w:b/>
                <w:sz w:val="20"/>
                <w:szCs w:val="20"/>
              </w:rPr>
              <w:t>4</w:t>
            </w:r>
          </w:p>
        </w:tc>
      </w:tr>
      <w:tr w:rsidR="008B5A38" w:rsidRPr="0087372B" w:rsidTr="00E07719">
        <w:trPr>
          <w:gridBefore w:val="1"/>
          <w:gridAfter w:val="1"/>
          <w:wBefore w:w="28" w:type="dxa"/>
          <w:wAfter w:w="17" w:type="dxa"/>
          <w:trHeight w:val="255"/>
        </w:trPr>
        <w:tc>
          <w:tcPr>
            <w:tcW w:w="185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ед.</w:t>
            </w:r>
          </w:p>
        </w:tc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5260" w:rsidRPr="0087372B" w:rsidRDefault="00845260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B5A38" w:rsidRPr="0087372B" w:rsidRDefault="008B5A38" w:rsidP="00E0771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</w:tbl>
    <w:p w:rsidR="008B5A38" w:rsidRPr="0087372B" w:rsidRDefault="008B5A38" w:rsidP="00E07719">
      <w:pPr>
        <w:shd w:val="clear" w:color="auto" w:fill="FFFFFF" w:themeFill="background1"/>
        <w:ind w:left="360"/>
        <w:rPr>
          <w:sz w:val="20"/>
          <w:szCs w:val="20"/>
        </w:rPr>
      </w:pPr>
      <w:r w:rsidRPr="0087372B">
        <w:rPr>
          <w:sz w:val="20"/>
          <w:szCs w:val="20"/>
        </w:rPr>
        <w:t xml:space="preserve">* Информация по данному пункту представляется в описательной части к Мониторингу </w:t>
      </w:r>
    </w:p>
    <w:p w:rsidR="008B5A38" w:rsidRPr="0087372B" w:rsidRDefault="008B5A38" w:rsidP="00E07719">
      <w:pPr>
        <w:shd w:val="clear" w:color="auto" w:fill="FFFFFF" w:themeFill="background1"/>
        <w:ind w:left="360"/>
        <w:rPr>
          <w:sz w:val="20"/>
          <w:szCs w:val="20"/>
        </w:rPr>
        <w:sectPr w:rsidR="008B5A38" w:rsidRPr="0087372B" w:rsidSect="00B605EC">
          <w:headerReference w:type="default" r:id="rId8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415" w:type="dxa"/>
        <w:tblInd w:w="93" w:type="dxa"/>
        <w:tblLook w:val="0000"/>
      </w:tblPr>
      <w:tblGrid>
        <w:gridCol w:w="458"/>
        <w:gridCol w:w="2943"/>
        <w:gridCol w:w="3814"/>
        <w:gridCol w:w="1980"/>
        <w:gridCol w:w="1620"/>
        <w:gridCol w:w="1800"/>
        <w:gridCol w:w="1800"/>
      </w:tblGrid>
      <w:tr w:rsidR="008B5A38" w:rsidRPr="0087372B" w:rsidTr="00FB7CCB">
        <w:trPr>
          <w:trHeight w:val="543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372B">
              <w:rPr>
                <w:b/>
                <w:color w:val="000000"/>
                <w:sz w:val="20"/>
                <w:szCs w:val="20"/>
              </w:rPr>
              <w:t xml:space="preserve">Показатели </w:t>
            </w:r>
            <w:proofErr w:type="gramStart"/>
            <w:r w:rsidRPr="0087372B">
              <w:rPr>
                <w:b/>
                <w:color w:val="000000"/>
                <w:sz w:val="20"/>
                <w:szCs w:val="20"/>
              </w:rPr>
              <w:t>повышения оплаты труда отдельных категорий работников</w:t>
            </w:r>
            <w:proofErr w:type="gramEnd"/>
          </w:p>
          <w:p w:rsidR="008B5A38" w:rsidRPr="0087372B" w:rsidRDefault="008B5A38" w:rsidP="00FB7CC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7372B">
              <w:rPr>
                <w:b/>
                <w:color w:val="000000"/>
                <w:sz w:val="20"/>
                <w:szCs w:val="20"/>
              </w:rPr>
              <w:t>с учетом направления на эти цели средств от мероприятий по оптимизации</w:t>
            </w:r>
          </w:p>
          <w:p w:rsidR="008B5A38" w:rsidRPr="0087372B" w:rsidRDefault="008B5A38" w:rsidP="00FB7CCB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8B5A38" w:rsidRPr="0087372B" w:rsidTr="00FB7CCB">
        <w:trPr>
          <w:trHeight w:val="315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8B5A38" w:rsidRPr="0087372B" w:rsidRDefault="00816149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Смоленская область</w:t>
            </w:r>
          </w:p>
        </w:tc>
      </w:tr>
      <w:tr w:rsidR="008B5A38" w:rsidRPr="0087372B" w:rsidTr="00FB7CCB">
        <w:trPr>
          <w:trHeight w:val="798"/>
        </w:trPr>
        <w:tc>
          <w:tcPr>
            <w:tcW w:w="144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_______________________</w:t>
            </w:r>
            <w:r w:rsidR="00A156D1">
              <w:rPr>
                <w:b/>
                <w:bCs/>
                <w:color w:val="000000"/>
                <w:sz w:val="20"/>
                <w:szCs w:val="20"/>
              </w:rPr>
              <w:t>______________________________</w:t>
            </w:r>
            <w:r w:rsidRPr="0087372B">
              <w:rPr>
                <w:b/>
                <w:bCs/>
                <w:color w:val="000000"/>
                <w:sz w:val="20"/>
                <w:szCs w:val="20"/>
              </w:rPr>
              <w:t>_</w:t>
            </w:r>
            <w:r w:rsidR="00A156D1">
              <w:rPr>
                <w:b/>
                <w:bCs/>
                <w:color w:val="000000"/>
                <w:u w:val="single"/>
              </w:rPr>
              <w:t>педагогический персонал</w:t>
            </w:r>
            <w:r w:rsidRPr="0087372B">
              <w:rPr>
                <w:b/>
                <w:bCs/>
                <w:color w:val="000000"/>
                <w:sz w:val="20"/>
                <w:szCs w:val="20"/>
              </w:rPr>
              <w:t>____________________________________________________________</w:t>
            </w:r>
          </w:p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(наименование категории работников, повышение оплаты труда которых предусмотрено Указами Президента Российской Федерации)</w:t>
            </w:r>
          </w:p>
        </w:tc>
      </w:tr>
      <w:tr w:rsidR="008B5A38" w:rsidRPr="0087372B" w:rsidTr="00FB7CCB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Отчетный год</w:t>
            </w:r>
          </w:p>
        </w:tc>
      </w:tr>
      <w:tr w:rsidR="008B5A38" w:rsidRPr="0087372B" w:rsidTr="00FB7CCB">
        <w:trPr>
          <w:trHeight w:val="57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A38" w:rsidRPr="0087372B" w:rsidRDefault="00E62579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  <w:r w:rsidR="008B5A38" w:rsidRPr="0087372B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87372B">
              <w:rPr>
                <w:b/>
                <w:bCs/>
                <w:color w:val="000000"/>
                <w:sz w:val="20"/>
                <w:szCs w:val="20"/>
              </w:rPr>
              <w:t>предшествующий</w:t>
            </w:r>
            <w:proofErr w:type="gramEnd"/>
            <w:r w:rsidRPr="0087372B">
              <w:rPr>
                <w:b/>
                <w:bCs/>
                <w:color w:val="000000"/>
                <w:sz w:val="20"/>
                <w:szCs w:val="20"/>
              </w:rPr>
              <w:t xml:space="preserve"> отчетному году)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1 квартал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2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3 квартал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4 квартал</w:t>
            </w:r>
          </w:p>
        </w:tc>
      </w:tr>
      <w:tr w:rsidR="008B5A38" w:rsidRPr="0087372B" w:rsidTr="00FB7CCB">
        <w:trPr>
          <w:trHeight w:val="3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5A38" w:rsidRPr="0087372B" w:rsidRDefault="008B5A38" w:rsidP="00FB7C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7372B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CC42CD" w:rsidRPr="0087372B" w:rsidTr="00FB7CCB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Среднемесячная заработная плата в субъекте Российской Федерации,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ED5083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ED5083" w:rsidP="00FB7CCB">
            <w:pPr>
              <w:jc w:val="center"/>
              <w:rPr>
                <w:color w:val="000000"/>
                <w:sz w:val="20"/>
                <w:szCs w:val="20"/>
              </w:rPr>
            </w:pPr>
            <w:bookmarkStart w:id="4" w:name="_GoBack"/>
            <w:bookmarkEnd w:id="4"/>
            <w:r>
              <w:rPr>
                <w:color w:val="000000"/>
                <w:sz w:val="20"/>
                <w:szCs w:val="20"/>
              </w:rPr>
              <w:t>27550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9D19C5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6417CC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5D2541" w:rsidP="00FB7CC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26880</w:t>
            </w:r>
          </w:p>
        </w:tc>
      </w:tr>
      <w:tr w:rsidR="00CC42CD" w:rsidRPr="0087372B" w:rsidTr="00FB7CCB">
        <w:trPr>
          <w:trHeight w:val="60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Среднемесячная заработная плата социальных работников, рублей</w:t>
            </w:r>
          </w:p>
        </w:tc>
        <w:tc>
          <w:tcPr>
            <w:tcW w:w="3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2CD" w:rsidRPr="0087372B" w:rsidTr="00FB7CCB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both"/>
              <w:rPr>
                <w:color w:val="000000"/>
                <w:sz w:val="20"/>
                <w:szCs w:val="20"/>
              </w:rPr>
            </w:pPr>
            <w:r w:rsidRPr="0087372B">
              <w:rPr>
                <w:color w:val="000000"/>
                <w:sz w:val="20"/>
                <w:szCs w:val="20"/>
              </w:rPr>
              <w:t>Темп роста к предыдущему отчетному периоду,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E7E0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2CD" w:rsidRPr="0087372B" w:rsidRDefault="00CC42CD" w:rsidP="00FB7C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C42CD" w:rsidRPr="0087372B" w:rsidTr="00FB7CCB">
        <w:trPr>
          <w:trHeight w:val="9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2CD" w:rsidRPr="0087372B" w:rsidRDefault="00CC42CD" w:rsidP="00FB7CCB">
            <w:pPr>
              <w:rPr>
                <w:sz w:val="20"/>
                <w:szCs w:val="20"/>
              </w:rPr>
            </w:pPr>
            <w:r w:rsidRPr="0087372B">
              <w:rPr>
                <w:sz w:val="20"/>
                <w:szCs w:val="20"/>
              </w:rPr>
              <w:t>Утвержденное в дорожной карте субъекта Российской Федерации соотношение  среднемесячной заработной платы работников  и среднемесячной заработной платы в субъекте Российской Федерации, % (строка 2 / строку 1)</w:t>
            </w:r>
          </w:p>
        </w:tc>
        <w:tc>
          <w:tcPr>
            <w:tcW w:w="3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42CD" w:rsidRPr="0087372B" w:rsidRDefault="00CC42CD" w:rsidP="00FB7C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CC42CD" w:rsidRPr="0087372B" w:rsidRDefault="00CC42CD" w:rsidP="00FB7CC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5F7B" w:rsidRPr="0087372B" w:rsidRDefault="00D35F7B" w:rsidP="00FB7CCB">
      <w:pPr>
        <w:ind w:left="360"/>
        <w:jc w:val="both"/>
        <w:rPr>
          <w:sz w:val="20"/>
          <w:szCs w:val="20"/>
        </w:rPr>
      </w:pPr>
    </w:p>
    <w:p w:rsidR="00D35F7B" w:rsidRPr="0087372B" w:rsidRDefault="00D35F7B" w:rsidP="00FB7CCB">
      <w:pPr>
        <w:ind w:left="360"/>
        <w:jc w:val="both"/>
        <w:rPr>
          <w:sz w:val="20"/>
          <w:szCs w:val="20"/>
        </w:rPr>
      </w:pPr>
    </w:p>
    <w:p w:rsidR="00D35F7B" w:rsidRDefault="00D35F7B" w:rsidP="00FB7CCB">
      <w:pPr>
        <w:ind w:left="360"/>
        <w:jc w:val="both"/>
        <w:rPr>
          <w:sz w:val="20"/>
          <w:szCs w:val="20"/>
        </w:rPr>
      </w:pPr>
      <w:r w:rsidRPr="0087372B">
        <w:rPr>
          <w:sz w:val="20"/>
          <w:szCs w:val="20"/>
        </w:rPr>
        <w:t xml:space="preserve">* Среднемесячный доход </w:t>
      </w:r>
      <w:r w:rsidR="00E62579">
        <w:rPr>
          <w:sz w:val="20"/>
          <w:szCs w:val="20"/>
        </w:rPr>
        <w:t>от трудовой деятельности  на 2020</w:t>
      </w:r>
      <w:r w:rsidRPr="0087372B">
        <w:rPr>
          <w:sz w:val="20"/>
          <w:szCs w:val="20"/>
        </w:rPr>
        <w:t xml:space="preserve"> г. (план) –  рублей</w:t>
      </w:r>
    </w:p>
    <w:p w:rsidR="005D0AC9" w:rsidRDefault="005D0AC9" w:rsidP="00782169">
      <w:pPr>
        <w:shd w:val="clear" w:color="auto" w:fill="E5DFEC" w:themeFill="accent4" w:themeFillTint="33"/>
      </w:pPr>
    </w:p>
    <w:sectPr w:rsidR="005D0AC9" w:rsidSect="00F12D3E">
      <w:headerReference w:type="default" r:id="rId9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D3B" w:rsidRDefault="00AF2D3B" w:rsidP="00AB2C20">
      <w:r>
        <w:separator/>
      </w:r>
    </w:p>
  </w:endnote>
  <w:endnote w:type="continuationSeparator" w:id="0">
    <w:p w:rsidR="00AF2D3B" w:rsidRDefault="00AF2D3B" w:rsidP="00AB2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D3B" w:rsidRDefault="00AF2D3B" w:rsidP="00AB2C20">
      <w:r>
        <w:separator/>
      </w:r>
    </w:p>
  </w:footnote>
  <w:footnote w:type="continuationSeparator" w:id="0">
    <w:p w:rsidR="00AF2D3B" w:rsidRDefault="00AF2D3B" w:rsidP="00AB2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11" w:rsidRPr="00B605EC" w:rsidRDefault="00BD4E91">
    <w:pPr>
      <w:pStyle w:val="a5"/>
      <w:jc w:val="center"/>
      <w:rPr>
        <w:sz w:val="20"/>
        <w:szCs w:val="20"/>
      </w:rPr>
    </w:pPr>
    <w:r w:rsidRPr="00B605EC">
      <w:rPr>
        <w:sz w:val="20"/>
        <w:szCs w:val="20"/>
      </w:rPr>
      <w:fldChar w:fldCharType="begin"/>
    </w:r>
    <w:r w:rsidR="00AB1711" w:rsidRPr="00B605EC">
      <w:rPr>
        <w:sz w:val="20"/>
        <w:szCs w:val="20"/>
      </w:rPr>
      <w:instrText xml:space="preserve"> PAGE   \* MERGEFORMAT </w:instrText>
    </w:r>
    <w:r w:rsidRPr="00B605EC">
      <w:rPr>
        <w:sz w:val="20"/>
        <w:szCs w:val="20"/>
      </w:rPr>
      <w:fldChar w:fldCharType="separate"/>
    </w:r>
    <w:r w:rsidR="00E4154B">
      <w:rPr>
        <w:noProof/>
        <w:sz w:val="20"/>
        <w:szCs w:val="20"/>
      </w:rPr>
      <w:t>2</w:t>
    </w:r>
    <w:r w:rsidRPr="00B605EC">
      <w:rPr>
        <w:sz w:val="20"/>
        <w:szCs w:val="20"/>
      </w:rPr>
      <w:fldChar w:fldCharType="end"/>
    </w:r>
  </w:p>
  <w:p w:rsidR="00AB1711" w:rsidRDefault="00AB171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711" w:rsidRDefault="00BD4E91">
    <w:pPr>
      <w:pStyle w:val="a5"/>
      <w:jc w:val="right"/>
    </w:pPr>
    <w:fldSimple w:instr=" PAGE   \* MERGEFORMAT ">
      <w:r w:rsidR="00AB1711">
        <w:rPr>
          <w:noProof/>
        </w:rPr>
        <w:t>19</w:t>
      </w:r>
    </w:fldSimple>
  </w:p>
  <w:p w:rsidR="00AB1711" w:rsidRDefault="00AB17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3E88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6E8FF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723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46493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49E00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90B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7CB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B0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E4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5050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10BCA"/>
    <w:multiLevelType w:val="multilevel"/>
    <w:tmpl w:val="F962D5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30A7743"/>
    <w:multiLevelType w:val="hybridMultilevel"/>
    <w:tmpl w:val="10862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95FDD"/>
    <w:multiLevelType w:val="hybridMultilevel"/>
    <w:tmpl w:val="326E2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D0D63"/>
    <w:multiLevelType w:val="hybridMultilevel"/>
    <w:tmpl w:val="602015F6"/>
    <w:lvl w:ilvl="0" w:tplc="BB2E5E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632632"/>
    <w:multiLevelType w:val="multilevel"/>
    <w:tmpl w:val="B1522D24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5">
    <w:nsid w:val="4F8F78DD"/>
    <w:multiLevelType w:val="hybridMultilevel"/>
    <w:tmpl w:val="40AEA78E"/>
    <w:lvl w:ilvl="0" w:tplc="12489374">
      <w:start w:val="20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901417"/>
    <w:multiLevelType w:val="hybridMultilevel"/>
    <w:tmpl w:val="8E80672A"/>
    <w:lvl w:ilvl="0" w:tplc="6E5E7052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628970DA"/>
    <w:multiLevelType w:val="hybridMultilevel"/>
    <w:tmpl w:val="56BCBA7E"/>
    <w:lvl w:ilvl="0" w:tplc="2D80F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D8E0D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5EA1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B023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5CB9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19E4C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884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3C53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EA3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D162F84"/>
    <w:multiLevelType w:val="hybridMultilevel"/>
    <w:tmpl w:val="3448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7812"/>
    <w:multiLevelType w:val="hybridMultilevel"/>
    <w:tmpl w:val="C480E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5"/>
  </w:num>
  <w:num w:numId="16">
    <w:abstractNumId w:val="10"/>
  </w:num>
  <w:num w:numId="17">
    <w:abstractNumId w:val="11"/>
  </w:num>
  <w:num w:numId="18">
    <w:abstractNumId w:val="12"/>
  </w:num>
  <w:num w:numId="19">
    <w:abstractNumId w:val="1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69"/>
    <w:rsid w:val="0001300E"/>
    <w:rsid w:val="00013BC9"/>
    <w:rsid w:val="00016D70"/>
    <w:rsid w:val="00016DBB"/>
    <w:rsid w:val="00021E77"/>
    <w:rsid w:val="000225B9"/>
    <w:rsid w:val="00023466"/>
    <w:rsid w:val="00024B6A"/>
    <w:rsid w:val="00030208"/>
    <w:rsid w:val="00035229"/>
    <w:rsid w:val="00045EF7"/>
    <w:rsid w:val="00046F93"/>
    <w:rsid w:val="00047993"/>
    <w:rsid w:val="00050CDA"/>
    <w:rsid w:val="00050D86"/>
    <w:rsid w:val="00051990"/>
    <w:rsid w:val="000525BD"/>
    <w:rsid w:val="00053101"/>
    <w:rsid w:val="000556C0"/>
    <w:rsid w:val="00056232"/>
    <w:rsid w:val="00057E97"/>
    <w:rsid w:val="00072329"/>
    <w:rsid w:val="0007546F"/>
    <w:rsid w:val="0007728A"/>
    <w:rsid w:val="00077C32"/>
    <w:rsid w:val="000840B6"/>
    <w:rsid w:val="00086D9A"/>
    <w:rsid w:val="00087291"/>
    <w:rsid w:val="000872F5"/>
    <w:rsid w:val="000905F8"/>
    <w:rsid w:val="000949DA"/>
    <w:rsid w:val="00096F4D"/>
    <w:rsid w:val="00097B06"/>
    <w:rsid w:val="000A4D6C"/>
    <w:rsid w:val="000B010D"/>
    <w:rsid w:val="000B1765"/>
    <w:rsid w:val="000B1909"/>
    <w:rsid w:val="000B4BE7"/>
    <w:rsid w:val="000B536F"/>
    <w:rsid w:val="000C0EB2"/>
    <w:rsid w:val="000C1F7C"/>
    <w:rsid w:val="000C263B"/>
    <w:rsid w:val="000C2F5E"/>
    <w:rsid w:val="000C4CFE"/>
    <w:rsid w:val="000C57C1"/>
    <w:rsid w:val="000D0250"/>
    <w:rsid w:val="000D3641"/>
    <w:rsid w:val="000E4E17"/>
    <w:rsid w:val="000E69A4"/>
    <w:rsid w:val="000F3131"/>
    <w:rsid w:val="000F659D"/>
    <w:rsid w:val="0010025A"/>
    <w:rsid w:val="00102011"/>
    <w:rsid w:val="00103445"/>
    <w:rsid w:val="00111FB3"/>
    <w:rsid w:val="00114D66"/>
    <w:rsid w:val="00115E49"/>
    <w:rsid w:val="00122324"/>
    <w:rsid w:val="00122807"/>
    <w:rsid w:val="00123552"/>
    <w:rsid w:val="00123672"/>
    <w:rsid w:val="00126D9A"/>
    <w:rsid w:val="00135867"/>
    <w:rsid w:val="001368D0"/>
    <w:rsid w:val="00155A15"/>
    <w:rsid w:val="001560DE"/>
    <w:rsid w:val="001563BC"/>
    <w:rsid w:val="00160E85"/>
    <w:rsid w:val="00161849"/>
    <w:rsid w:val="00161905"/>
    <w:rsid w:val="00164DCA"/>
    <w:rsid w:val="0017135C"/>
    <w:rsid w:val="00171526"/>
    <w:rsid w:val="001738BC"/>
    <w:rsid w:val="001747A1"/>
    <w:rsid w:val="001752A6"/>
    <w:rsid w:val="00180248"/>
    <w:rsid w:val="001825A7"/>
    <w:rsid w:val="00183FD1"/>
    <w:rsid w:val="001846ED"/>
    <w:rsid w:val="00187877"/>
    <w:rsid w:val="0018790E"/>
    <w:rsid w:val="00192786"/>
    <w:rsid w:val="0019569A"/>
    <w:rsid w:val="001A57B4"/>
    <w:rsid w:val="001B1069"/>
    <w:rsid w:val="001B3133"/>
    <w:rsid w:val="001B3760"/>
    <w:rsid w:val="001B484C"/>
    <w:rsid w:val="001C0258"/>
    <w:rsid w:val="001C21A6"/>
    <w:rsid w:val="001C2916"/>
    <w:rsid w:val="001D0B6E"/>
    <w:rsid w:val="001D3229"/>
    <w:rsid w:val="001D533F"/>
    <w:rsid w:val="001E0636"/>
    <w:rsid w:val="001E11E3"/>
    <w:rsid w:val="001E2125"/>
    <w:rsid w:val="001E4A5D"/>
    <w:rsid w:val="001E6D79"/>
    <w:rsid w:val="001E7665"/>
    <w:rsid w:val="001F1177"/>
    <w:rsid w:val="001F62DD"/>
    <w:rsid w:val="00202CB9"/>
    <w:rsid w:val="00204232"/>
    <w:rsid w:val="002047D9"/>
    <w:rsid w:val="002110D6"/>
    <w:rsid w:val="0021423D"/>
    <w:rsid w:val="00216050"/>
    <w:rsid w:val="0021665E"/>
    <w:rsid w:val="00217B93"/>
    <w:rsid w:val="00217C28"/>
    <w:rsid w:val="002202DD"/>
    <w:rsid w:val="002231A3"/>
    <w:rsid w:val="00225DFA"/>
    <w:rsid w:val="002313A2"/>
    <w:rsid w:val="00232989"/>
    <w:rsid w:val="00234560"/>
    <w:rsid w:val="00235066"/>
    <w:rsid w:val="00257F77"/>
    <w:rsid w:val="00261943"/>
    <w:rsid w:val="0026645C"/>
    <w:rsid w:val="00266E00"/>
    <w:rsid w:val="0027035C"/>
    <w:rsid w:val="0027338C"/>
    <w:rsid w:val="00280A73"/>
    <w:rsid w:val="002844F3"/>
    <w:rsid w:val="00284B33"/>
    <w:rsid w:val="00285914"/>
    <w:rsid w:val="002865AE"/>
    <w:rsid w:val="00286FE1"/>
    <w:rsid w:val="002877BE"/>
    <w:rsid w:val="00291F7F"/>
    <w:rsid w:val="002921A3"/>
    <w:rsid w:val="00293A1B"/>
    <w:rsid w:val="002948D5"/>
    <w:rsid w:val="00294E36"/>
    <w:rsid w:val="00295978"/>
    <w:rsid w:val="002A43EA"/>
    <w:rsid w:val="002A4488"/>
    <w:rsid w:val="002A498B"/>
    <w:rsid w:val="002A5B59"/>
    <w:rsid w:val="002A68DA"/>
    <w:rsid w:val="002A6CA6"/>
    <w:rsid w:val="002A6D48"/>
    <w:rsid w:val="002B22F3"/>
    <w:rsid w:val="002B54BB"/>
    <w:rsid w:val="002B7212"/>
    <w:rsid w:val="002C07E2"/>
    <w:rsid w:val="002C21F2"/>
    <w:rsid w:val="002D19E5"/>
    <w:rsid w:val="002D19EE"/>
    <w:rsid w:val="002D1D37"/>
    <w:rsid w:val="002D4E10"/>
    <w:rsid w:val="002E5044"/>
    <w:rsid w:val="002E618E"/>
    <w:rsid w:val="002F4708"/>
    <w:rsid w:val="002F5754"/>
    <w:rsid w:val="002F59B6"/>
    <w:rsid w:val="00301979"/>
    <w:rsid w:val="003040C2"/>
    <w:rsid w:val="00304BAF"/>
    <w:rsid w:val="003061BF"/>
    <w:rsid w:val="003061D7"/>
    <w:rsid w:val="00307E8F"/>
    <w:rsid w:val="0031179C"/>
    <w:rsid w:val="00311CDA"/>
    <w:rsid w:val="00312249"/>
    <w:rsid w:val="00315B5B"/>
    <w:rsid w:val="00317413"/>
    <w:rsid w:val="00324494"/>
    <w:rsid w:val="0032476F"/>
    <w:rsid w:val="00337A54"/>
    <w:rsid w:val="00337D9D"/>
    <w:rsid w:val="00343606"/>
    <w:rsid w:val="003450F3"/>
    <w:rsid w:val="003460CB"/>
    <w:rsid w:val="003468B0"/>
    <w:rsid w:val="00355281"/>
    <w:rsid w:val="00364B31"/>
    <w:rsid w:val="003652A5"/>
    <w:rsid w:val="00366583"/>
    <w:rsid w:val="00371BC7"/>
    <w:rsid w:val="00375143"/>
    <w:rsid w:val="00385196"/>
    <w:rsid w:val="0038744F"/>
    <w:rsid w:val="0039494E"/>
    <w:rsid w:val="00394E4A"/>
    <w:rsid w:val="003A2E95"/>
    <w:rsid w:val="003A4233"/>
    <w:rsid w:val="003A534D"/>
    <w:rsid w:val="003B0D9C"/>
    <w:rsid w:val="003B1B7A"/>
    <w:rsid w:val="003B1F98"/>
    <w:rsid w:val="003B3469"/>
    <w:rsid w:val="003B632B"/>
    <w:rsid w:val="003C1522"/>
    <w:rsid w:val="003D32EE"/>
    <w:rsid w:val="003E1D45"/>
    <w:rsid w:val="003E213F"/>
    <w:rsid w:val="003E2DAD"/>
    <w:rsid w:val="003E563A"/>
    <w:rsid w:val="003F0F46"/>
    <w:rsid w:val="003F1F29"/>
    <w:rsid w:val="003F29C5"/>
    <w:rsid w:val="003F3F95"/>
    <w:rsid w:val="00403A4E"/>
    <w:rsid w:val="00405273"/>
    <w:rsid w:val="00407B18"/>
    <w:rsid w:val="00413DD8"/>
    <w:rsid w:val="00416773"/>
    <w:rsid w:val="00416E42"/>
    <w:rsid w:val="00420543"/>
    <w:rsid w:val="004211D7"/>
    <w:rsid w:val="004216BC"/>
    <w:rsid w:val="00422CF1"/>
    <w:rsid w:val="004251E6"/>
    <w:rsid w:val="00430419"/>
    <w:rsid w:val="004342F2"/>
    <w:rsid w:val="00434B0A"/>
    <w:rsid w:val="00440ACC"/>
    <w:rsid w:val="00443E9C"/>
    <w:rsid w:val="004513E3"/>
    <w:rsid w:val="00454780"/>
    <w:rsid w:val="00455A53"/>
    <w:rsid w:val="00456577"/>
    <w:rsid w:val="00465DD7"/>
    <w:rsid w:val="00471831"/>
    <w:rsid w:val="00476179"/>
    <w:rsid w:val="004767E1"/>
    <w:rsid w:val="00477DDD"/>
    <w:rsid w:val="004860B7"/>
    <w:rsid w:val="004908B1"/>
    <w:rsid w:val="0049398F"/>
    <w:rsid w:val="00494547"/>
    <w:rsid w:val="00496A03"/>
    <w:rsid w:val="004970C2"/>
    <w:rsid w:val="0049721B"/>
    <w:rsid w:val="004A1323"/>
    <w:rsid w:val="004A2269"/>
    <w:rsid w:val="004A23F5"/>
    <w:rsid w:val="004A52BA"/>
    <w:rsid w:val="004B03CF"/>
    <w:rsid w:val="004B52B4"/>
    <w:rsid w:val="004B746A"/>
    <w:rsid w:val="004C2157"/>
    <w:rsid w:val="004C3868"/>
    <w:rsid w:val="004C5C38"/>
    <w:rsid w:val="004D1DC9"/>
    <w:rsid w:val="004E0988"/>
    <w:rsid w:val="004E106B"/>
    <w:rsid w:val="004E466F"/>
    <w:rsid w:val="004F066D"/>
    <w:rsid w:val="004F088B"/>
    <w:rsid w:val="004F30CA"/>
    <w:rsid w:val="004F4B74"/>
    <w:rsid w:val="004F5E60"/>
    <w:rsid w:val="004F7281"/>
    <w:rsid w:val="00501633"/>
    <w:rsid w:val="00504CC9"/>
    <w:rsid w:val="0050698D"/>
    <w:rsid w:val="00510D8E"/>
    <w:rsid w:val="00517F07"/>
    <w:rsid w:val="00521B93"/>
    <w:rsid w:val="00521E67"/>
    <w:rsid w:val="00523688"/>
    <w:rsid w:val="00523B9B"/>
    <w:rsid w:val="005259F8"/>
    <w:rsid w:val="005262CE"/>
    <w:rsid w:val="00531ED8"/>
    <w:rsid w:val="005347DA"/>
    <w:rsid w:val="00535FF3"/>
    <w:rsid w:val="00537B38"/>
    <w:rsid w:val="00540AE6"/>
    <w:rsid w:val="00542341"/>
    <w:rsid w:val="00546FD9"/>
    <w:rsid w:val="00564284"/>
    <w:rsid w:val="00564FE1"/>
    <w:rsid w:val="005665D6"/>
    <w:rsid w:val="00576DDC"/>
    <w:rsid w:val="005804F0"/>
    <w:rsid w:val="00581523"/>
    <w:rsid w:val="00582583"/>
    <w:rsid w:val="00583E3B"/>
    <w:rsid w:val="00590F78"/>
    <w:rsid w:val="00591E08"/>
    <w:rsid w:val="00592B6B"/>
    <w:rsid w:val="0059380A"/>
    <w:rsid w:val="005A36B4"/>
    <w:rsid w:val="005A66DC"/>
    <w:rsid w:val="005A7DE0"/>
    <w:rsid w:val="005B3EF7"/>
    <w:rsid w:val="005C2629"/>
    <w:rsid w:val="005C3E3A"/>
    <w:rsid w:val="005D0AC9"/>
    <w:rsid w:val="005D2541"/>
    <w:rsid w:val="005D28BD"/>
    <w:rsid w:val="005D4AB2"/>
    <w:rsid w:val="005D6CF1"/>
    <w:rsid w:val="005D7CB4"/>
    <w:rsid w:val="005E798B"/>
    <w:rsid w:val="005E7C0C"/>
    <w:rsid w:val="005F4355"/>
    <w:rsid w:val="005F4B8E"/>
    <w:rsid w:val="005F7144"/>
    <w:rsid w:val="005F7D35"/>
    <w:rsid w:val="00603921"/>
    <w:rsid w:val="0060423A"/>
    <w:rsid w:val="00606DA4"/>
    <w:rsid w:val="0060759F"/>
    <w:rsid w:val="0061312F"/>
    <w:rsid w:val="00620518"/>
    <w:rsid w:val="0062064F"/>
    <w:rsid w:val="00624B3E"/>
    <w:rsid w:val="00632706"/>
    <w:rsid w:val="0063348E"/>
    <w:rsid w:val="00634F41"/>
    <w:rsid w:val="00635BA6"/>
    <w:rsid w:val="006364F1"/>
    <w:rsid w:val="006417CC"/>
    <w:rsid w:val="0064417E"/>
    <w:rsid w:val="0065074C"/>
    <w:rsid w:val="00650CBB"/>
    <w:rsid w:val="00651A7A"/>
    <w:rsid w:val="00653E68"/>
    <w:rsid w:val="00655C24"/>
    <w:rsid w:val="00656E5D"/>
    <w:rsid w:val="00657F76"/>
    <w:rsid w:val="00662698"/>
    <w:rsid w:val="00665A59"/>
    <w:rsid w:val="00665C2D"/>
    <w:rsid w:val="00665F37"/>
    <w:rsid w:val="00670682"/>
    <w:rsid w:val="00670917"/>
    <w:rsid w:val="00670D15"/>
    <w:rsid w:val="00681E23"/>
    <w:rsid w:val="00681E4E"/>
    <w:rsid w:val="00694065"/>
    <w:rsid w:val="00695416"/>
    <w:rsid w:val="00695D1B"/>
    <w:rsid w:val="006A6331"/>
    <w:rsid w:val="006B0ACA"/>
    <w:rsid w:val="006B2D03"/>
    <w:rsid w:val="006B6719"/>
    <w:rsid w:val="006D0963"/>
    <w:rsid w:val="006D2D85"/>
    <w:rsid w:val="006D3969"/>
    <w:rsid w:val="006D712B"/>
    <w:rsid w:val="006D73B1"/>
    <w:rsid w:val="006E3899"/>
    <w:rsid w:val="006E461D"/>
    <w:rsid w:val="006E507B"/>
    <w:rsid w:val="006E764C"/>
    <w:rsid w:val="006F34A2"/>
    <w:rsid w:val="006F48A3"/>
    <w:rsid w:val="00704864"/>
    <w:rsid w:val="00706348"/>
    <w:rsid w:val="00707368"/>
    <w:rsid w:val="0070746D"/>
    <w:rsid w:val="007075CF"/>
    <w:rsid w:val="00707F99"/>
    <w:rsid w:val="00710D84"/>
    <w:rsid w:val="00716D49"/>
    <w:rsid w:val="00720EAF"/>
    <w:rsid w:val="00724D56"/>
    <w:rsid w:val="00725CF4"/>
    <w:rsid w:val="0073339F"/>
    <w:rsid w:val="0073578B"/>
    <w:rsid w:val="00736B7B"/>
    <w:rsid w:val="00737892"/>
    <w:rsid w:val="00743F36"/>
    <w:rsid w:val="00744C9D"/>
    <w:rsid w:val="00744FE9"/>
    <w:rsid w:val="00745194"/>
    <w:rsid w:val="00746FBB"/>
    <w:rsid w:val="00747E62"/>
    <w:rsid w:val="007501EA"/>
    <w:rsid w:val="0075065D"/>
    <w:rsid w:val="00752A85"/>
    <w:rsid w:val="007540B0"/>
    <w:rsid w:val="00760D12"/>
    <w:rsid w:val="007616C9"/>
    <w:rsid w:val="00761F15"/>
    <w:rsid w:val="00762FBE"/>
    <w:rsid w:val="007647BE"/>
    <w:rsid w:val="0077374F"/>
    <w:rsid w:val="0077696C"/>
    <w:rsid w:val="0078011A"/>
    <w:rsid w:val="0078139B"/>
    <w:rsid w:val="0078156F"/>
    <w:rsid w:val="00782169"/>
    <w:rsid w:val="00782410"/>
    <w:rsid w:val="00782C40"/>
    <w:rsid w:val="00783A41"/>
    <w:rsid w:val="00786463"/>
    <w:rsid w:val="00786CF6"/>
    <w:rsid w:val="00787533"/>
    <w:rsid w:val="007901E0"/>
    <w:rsid w:val="00790AC5"/>
    <w:rsid w:val="00792173"/>
    <w:rsid w:val="007A1A14"/>
    <w:rsid w:val="007A312C"/>
    <w:rsid w:val="007A4047"/>
    <w:rsid w:val="007A498F"/>
    <w:rsid w:val="007A69A8"/>
    <w:rsid w:val="007B1ADA"/>
    <w:rsid w:val="007B5E48"/>
    <w:rsid w:val="007B7450"/>
    <w:rsid w:val="007B7B22"/>
    <w:rsid w:val="007C0421"/>
    <w:rsid w:val="007C10D9"/>
    <w:rsid w:val="007C6A99"/>
    <w:rsid w:val="007C6D33"/>
    <w:rsid w:val="007D059D"/>
    <w:rsid w:val="007D624B"/>
    <w:rsid w:val="007E018C"/>
    <w:rsid w:val="007E2368"/>
    <w:rsid w:val="007E2A16"/>
    <w:rsid w:val="007E3859"/>
    <w:rsid w:val="007E4864"/>
    <w:rsid w:val="007E4D6F"/>
    <w:rsid w:val="007F068A"/>
    <w:rsid w:val="007F3558"/>
    <w:rsid w:val="007F46D3"/>
    <w:rsid w:val="00810233"/>
    <w:rsid w:val="0081148A"/>
    <w:rsid w:val="00816149"/>
    <w:rsid w:val="00822AB2"/>
    <w:rsid w:val="00824394"/>
    <w:rsid w:val="00824E78"/>
    <w:rsid w:val="00826798"/>
    <w:rsid w:val="00830D1C"/>
    <w:rsid w:val="00831C0C"/>
    <w:rsid w:val="00831F55"/>
    <w:rsid w:val="00832DCC"/>
    <w:rsid w:val="00833C3C"/>
    <w:rsid w:val="0083759E"/>
    <w:rsid w:val="00837640"/>
    <w:rsid w:val="008404EE"/>
    <w:rsid w:val="00844270"/>
    <w:rsid w:val="00844327"/>
    <w:rsid w:val="00844A21"/>
    <w:rsid w:val="00844A40"/>
    <w:rsid w:val="00845260"/>
    <w:rsid w:val="008476D4"/>
    <w:rsid w:val="00853E5A"/>
    <w:rsid w:val="00855B03"/>
    <w:rsid w:val="0086123F"/>
    <w:rsid w:val="008657EC"/>
    <w:rsid w:val="008664D8"/>
    <w:rsid w:val="008675FA"/>
    <w:rsid w:val="00867FD1"/>
    <w:rsid w:val="00870F41"/>
    <w:rsid w:val="0087372B"/>
    <w:rsid w:val="008751FA"/>
    <w:rsid w:val="00877AD0"/>
    <w:rsid w:val="0088023A"/>
    <w:rsid w:val="008826AB"/>
    <w:rsid w:val="00883F26"/>
    <w:rsid w:val="008934BA"/>
    <w:rsid w:val="00893892"/>
    <w:rsid w:val="00897365"/>
    <w:rsid w:val="0089768E"/>
    <w:rsid w:val="008A0161"/>
    <w:rsid w:val="008A0BC9"/>
    <w:rsid w:val="008A1D14"/>
    <w:rsid w:val="008A48DE"/>
    <w:rsid w:val="008A6D6E"/>
    <w:rsid w:val="008B0173"/>
    <w:rsid w:val="008B3147"/>
    <w:rsid w:val="008B41AF"/>
    <w:rsid w:val="008B5A38"/>
    <w:rsid w:val="008B5D0E"/>
    <w:rsid w:val="008C2BE9"/>
    <w:rsid w:val="008C487D"/>
    <w:rsid w:val="008C5AFA"/>
    <w:rsid w:val="008D0594"/>
    <w:rsid w:val="008D3911"/>
    <w:rsid w:val="008D49EE"/>
    <w:rsid w:val="008E105A"/>
    <w:rsid w:val="008E27E9"/>
    <w:rsid w:val="008E37E7"/>
    <w:rsid w:val="008F397B"/>
    <w:rsid w:val="008F52A9"/>
    <w:rsid w:val="008F59A9"/>
    <w:rsid w:val="00901898"/>
    <w:rsid w:val="00901A32"/>
    <w:rsid w:val="009057E7"/>
    <w:rsid w:val="00915718"/>
    <w:rsid w:val="00915C93"/>
    <w:rsid w:val="009228AF"/>
    <w:rsid w:val="00922A0D"/>
    <w:rsid w:val="00922A71"/>
    <w:rsid w:val="009240A5"/>
    <w:rsid w:val="009243E5"/>
    <w:rsid w:val="00924F5D"/>
    <w:rsid w:val="009265A3"/>
    <w:rsid w:val="00926BC9"/>
    <w:rsid w:val="009304E0"/>
    <w:rsid w:val="00933B6E"/>
    <w:rsid w:val="009436D1"/>
    <w:rsid w:val="009467D6"/>
    <w:rsid w:val="00956155"/>
    <w:rsid w:val="009570C7"/>
    <w:rsid w:val="00957B30"/>
    <w:rsid w:val="00962AD3"/>
    <w:rsid w:val="00962CAB"/>
    <w:rsid w:val="0097741F"/>
    <w:rsid w:val="00982776"/>
    <w:rsid w:val="00984653"/>
    <w:rsid w:val="0098485E"/>
    <w:rsid w:val="0098690A"/>
    <w:rsid w:val="0099004E"/>
    <w:rsid w:val="00990FC9"/>
    <w:rsid w:val="00992A91"/>
    <w:rsid w:val="00992BCD"/>
    <w:rsid w:val="00993331"/>
    <w:rsid w:val="0099416C"/>
    <w:rsid w:val="0099595D"/>
    <w:rsid w:val="00996E67"/>
    <w:rsid w:val="009A3FAC"/>
    <w:rsid w:val="009A5408"/>
    <w:rsid w:val="009A5C56"/>
    <w:rsid w:val="009A6EDC"/>
    <w:rsid w:val="009A78E0"/>
    <w:rsid w:val="009B414B"/>
    <w:rsid w:val="009B4444"/>
    <w:rsid w:val="009B4AC5"/>
    <w:rsid w:val="009C136D"/>
    <w:rsid w:val="009C2D1D"/>
    <w:rsid w:val="009C37CE"/>
    <w:rsid w:val="009C6A38"/>
    <w:rsid w:val="009D03CF"/>
    <w:rsid w:val="009D19C5"/>
    <w:rsid w:val="009D2251"/>
    <w:rsid w:val="009D3D2D"/>
    <w:rsid w:val="009E125A"/>
    <w:rsid w:val="009E2A39"/>
    <w:rsid w:val="009E338C"/>
    <w:rsid w:val="009F0313"/>
    <w:rsid w:val="009F6C42"/>
    <w:rsid w:val="00A001C0"/>
    <w:rsid w:val="00A06E53"/>
    <w:rsid w:val="00A1032B"/>
    <w:rsid w:val="00A11897"/>
    <w:rsid w:val="00A136D8"/>
    <w:rsid w:val="00A156D1"/>
    <w:rsid w:val="00A20DD5"/>
    <w:rsid w:val="00A219AC"/>
    <w:rsid w:val="00A227B9"/>
    <w:rsid w:val="00A26390"/>
    <w:rsid w:val="00A26B38"/>
    <w:rsid w:val="00A302D5"/>
    <w:rsid w:val="00A3039E"/>
    <w:rsid w:val="00A31776"/>
    <w:rsid w:val="00A32A1D"/>
    <w:rsid w:val="00A32CA2"/>
    <w:rsid w:val="00A32D59"/>
    <w:rsid w:val="00A32D7D"/>
    <w:rsid w:val="00A36450"/>
    <w:rsid w:val="00A426E3"/>
    <w:rsid w:val="00A432E1"/>
    <w:rsid w:val="00A44E2C"/>
    <w:rsid w:val="00A44ECF"/>
    <w:rsid w:val="00A50AE2"/>
    <w:rsid w:val="00A5552B"/>
    <w:rsid w:val="00A55C35"/>
    <w:rsid w:val="00A57FB7"/>
    <w:rsid w:val="00A61807"/>
    <w:rsid w:val="00A6264A"/>
    <w:rsid w:val="00A63602"/>
    <w:rsid w:val="00A644AE"/>
    <w:rsid w:val="00A72010"/>
    <w:rsid w:val="00A74772"/>
    <w:rsid w:val="00A74B25"/>
    <w:rsid w:val="00A77614"/>
    <w:rsid w:val="00A77CFF"/>
    <w:rsid w:val="00A84F6F"/>
    <w:rsid w:val="00A92A20"/>
    <w:rsid w:val="00A9377D"/>
    <w:rsid w:val="00A959C7"/>
    <w:rsid w:val="00AA1B4B"/>
    <w:rsid w:val="00AA4E64"/>
    <w:rsid w:val="00AA55AE"/>
    <w:rsid w:val="00AA6EFF"/>
    <w:rsid w:val="00AB0079"/>
    <w:rsid w:val="00AB1711"/>
    <w:rsid w:val="00AB1E00"/>
    <w:rsid w:val="00AB25C9"/>
    <w:rsid w:val="00AB2C20"/>
    <w:rsid w:val="00AB5CB5"/>
    <w:rsid w:val="00AC189B"/>
    <w:rsid w:val="00AC2BB1"/>
    <w:rsid w:val="00AC55AD"/>
    <w:rsid w:val="00AC792E"/>
    <w:rsid w:val="00AD41CD"/>
    <w:rsid w:val="00AD61C9"/>
    <w:rsid w:val="00AD75E1"/>
    <w:rsid w:val="00AD7AD8"/>
    <w:rsid w:val="00AE069D"/>
    <w:rsid w:val="00AE0AE4"/>
    <w:rsid w:val="00AE62DE"/>
    <w:rsid w:val="00AF20FE"/>
    <w:rsid w:val="00AF2D3B"/>
    <w:rsid w:val="00AF3F18"/>
    <w:rsid w:val="00B01065"/>
    <w:rsid w:val="00B022B5"/>
    <w:rsid w:val="00B02736"/>
    <w:rsid w:val="00B06971"/>
    <w:rsid w:val="00B069D3"/>
    <w:rsid w:val="00B07E19"/>
    <w:rsid w:val="00B120DD"/>
    <w:rsid w:val="00B14866"/>
    <w:rsid w:val="00B2206C"/>
    <w:rsid w:val="00B2445E"/>
    <w:rsid w:val="00B25156"/>
    <w:rsid w:val="00B2664E"/>
    <w:rsid w:val="00B303EB"/>
    <w:rsid w:val="00B322DA"/>
    <w:rsid w:val="00B32B18"/>
    <w:rsid w:val="00B354C2"/>
    <w:rsid w:val="00B37B5F"/>
    <w:rsid w:val="00B5290B"/>
    <w:rsid w:val="00B54216"/>
    <w:rsid w:val="00B55FD3"/>
    <w:rsid w:val="00B605EC"/>
    <w:rsid w:val="00B60AB2"/>
    <w:rsid w:val="00B6161C"/>
    <w:rsid w:val="00B62C89"/>
    <w:rsid w:val="00B66C58"/>
    <w:rsid w:val="00B70F8F"/>
    <w:rsid w:val="00B72CE0"/>
    <w:rsid w:val="00B73462"/>
    <w:rsid w:val="00B7576E"/>
    <w:rsid w:val="00B76D46"/>
    <w:rsid w:val="00B821FE"/>
    <w:rsid w:val="00B82F2E"/>
    <w:rsid w:val="00B83E49"/>
    <w:rsid w:val="00B84038"/>
    <w:rsid w:val="00B852C5"/>
    <w:rsid w:val="00B85553"/>
    <w:rsid w:val="00B85F99"/>
    <w:rsid w:val="00B9048B"/>
    <w:rsid w:val="00B9100A"/>
    <w:rsid w:val="00B91CEC"/>
    <w:rsid w:val="00B92F4C"/>
    <w:rsid w:val="00B938BB"/>
    <w:rsid w:val="00BA0797"/>
    <w:rsid w:val="00BA0A2A"/>
    <w:rsid w:val="00BA345E"/>
    <w:rsid w:val="00BA6A27"/>
    <w:rsid w:val="00BB4126"/>
    <w:rsid w:val="00BB46F4"/>
    <w:rsid w:val="00BB7BB4"/>
    <w:rsid w:val="00BC033F"/>
    <w:rsid w:val="00BC0A54"/>
    <w:rsid w:val="00BC741E"/>
    <w:rsid w:val="00BD4E91"/>
    <w:rsid w:val="00BD50AA"/>
    <w:rsid w:val="00BD70FB"/>
    <w:rsid w:val="00BE1B5D"/>
    <w:rsid w:val="00BE1BC4"/>
    <w:rsid w:val="00BE4374"/>
    <w:rsid w:val="00BE48E2"/>
    <w:rsid w:val="00BE5329"/>
    <w:rsid w:val="00BE55A8"/>
    <w:rsid w:val="00BE6A86"/>
    <w:rsid w:val="00BF01B2"/>
    <w:rsid w:val="00BF03F0"/>
    <w:rsid w:val="00BF1F98"/>
    <w:rsid w:val="00BF22D9"/>
    <w:rsid w:val="00C059CD"/>
    <w:rsid w:val="00C0779B"/>
    <w:rsid w:val="00C10DC6"/>
    <w:rsid w:val="00C11333"/>
    <w:rsid w:val="00C129C7"/>
    <w:rsid w:val="00C1362E"/>
    <w:rsid w:val="00C232D1"/>
    <w:rsid w:val="00C263C8"/>
    <w:rsid w:val="00C27C42"/>
    <w:rsid w:val="00C35CE5"/>
    <w:rsid w:val="00C4475F"/>
    <w:rsid w:val="00C502B8"/>
    <w:rsid w:val="00C505EE"/>
    <w:rsid w:val="00C51D1A"/>
    <w:rsid w:val="00C60E35"/>
    <w:rsid w:val="00C6770F"/>
    <w:rsid w:val="00C712BE"/>
    <w:rsid w:val="00C73352"/>
    <w:rsid w:val="00C75615"/>
    <w:rsid w:val="00C75D86"/>
    <w:rsid w:val="00C76AEA"/>
    <w:rsid w:val="00C76C16"/>
    <w:rsid w:val="00C80228"/>
    <w:rsid w:val="00C81330"/>
    <w:rsid w:val="00C84838"/>
    <w:rsid w:val="00C8484E"/>
    <w:rsid w:val="00C85212"/>
    <w:rsid w:val="00C9175F"/>
    <w:rsid w:val="00CA0D7C"/>
    <w:rsid w:val="00CA0EC7"/>
    <w:rsid w:val="00CA26AC"/>
    <w:rsid w:val="00CA2A26"/>
    <w:rsid w:val="00CA6AAA"/>
    <w:rsid w:val="00CA73F3"/>
    <w:rsid w:val="00CB080D"/>
    <w:rsid w:val="00CB15F5"/>
    <w:rsid w:val="00CB3729"/>
    <w:rsid w:val="00CB5B02"/>
    <w:rsid w:val="00CB6244"/>
    <w:rsid w:val="00CB6A91"/>
    <w:rsid w:val="00CC16A0"/>
    <w:rsid w:val="00CC42CD"/>
    <w:rsid w:val="00CC4E01"/>
    <w:rsid w:val="00CC4E12"/>
    <w:rsid w:val="00CC4FC0"/>
    <w:rsid w:val="00CC5467"/>
    <w:rsid w:val="00CC7535"/>
    <w:rsid w:val="00CC7DD7"/>
    <w:rsid w:val="00CD19DA"/>
    <w:rsid w:val="00CD343C"/>
    <w:rsid w:val="00CD5ADA"/>
    <w:rsid w:val="00CD614B"/>
    <w:rsid w:val="00CD7635"/>
    <w:rsid w:val="00CD79D5"/>
    <w:rsid w:val="00CE0B9A"/>
    <w:rsid w:val="00CE5209"/>
    <w:rsid w:val="00CE617D"/>
    <w:rsid w:val="00CF1340"/>
    <w:rsid w:val="00CF35DD"/>
    <w:rsid w:val="00CF68C4"/>
    <w:rsid w:val="00D016B2"/>
    <w:rsid w:val="00D02055"/>
    <w:rsid w:val="00D10A82"/>
    <w:rsid w:val="00D1274E"/>
    <w:rsid w:val="00D21BD3"/>
    <w:rsid w:val="00D24005"/>
    <w:rsid w:val="00D258A8"/>
    <w:rsid w:val="00D30383"/>
    <w:rsid w:val="00D321F2"/>
    <w:rsid w:val="00D3249B"/>
    <w:rsid w:val="00D35F7B"/>
    <w:rsid w:val="00D40E33"/>
    <w:rsid w:val="00D45DF9"/>
    <w:rsid w:val="00D5241E"/>
    <w:rsid w:val="00D52588"/>
    <w:rsid w:val="00D54812"/>
    <w:rsid w:val="00D556DC"/>
    <w:rsid w:val="00D55C8B"/>
    <w:rsid w:val="00D565A9"/>
    <w:rsid w:val="00D6030B"/>
    <w:rsid w:val="00D61924"/>
    <w:rsid w:val="00D627A0"/>
    <w:rsid w:val="00D63DA4"/>
    <w:rsid w:val="00D64A76"/>
    <w:rsid w:val="00D65435"/>
    <w:rsid w:val="00D65DB8"/>
    <w:rsid w:val="00D67B0F"/>
    <w:rsid w:val="00D70272"/>
    <w:rsid w:val="00D709EC"/>
    <w:rsid w:val="00D72981"/>
    <w:rsid w:val="00D803E8"/>
    <w:rsid w:val="00D908D1"/>
    <w:rsid w:val="00D962CE"/>
    <w:rsid w:val="00D97BDC"/>
    <w:rsid w:val="00D97EA0"/>
    <w:rsid w:val="00DA25C4"/>
    <w:rsid w:val="00DA2723"/>
    <w:rsid w:val="00DA6A06"/>
    <w:rsid w:val="00DA7BCB"/>
    <w:rsid w:val="00DB269B"/>
    <w:rsid w:val="00DB4463"/>
    <w:rsid w:val="00DC1CD6"/>
    <w:rsid w:val="00DC36DB"/>
    <w:rsid w:val="00DC7C41"/>
    <w:rsid w:val="00DD17FF"/>
    <w:rsid w:val="00DD26C0"/>
    <w:rsid w:val="00DE5190"/>
    <w:rsid w:val="00DE5B6A"/>
    <w:rsid w:val="00DE6A9B"/>
    <w:rsid w:val="00DE76B4"/>
    <w:rsid w:val="00DF46B9"/>
    <w:rsid w:val="00E018FF"/>
    <w:rsid w:val="00E07719"/>
    <w:rsid w:val="00E13AF1"/>
    <w:rsid w:val="00E1737C"/>
    <w:rsid w:val="00E22E47"/>
    <w:rsid w:val="00E23628"/>
    <w:rsid w:val="00E23D73"/>
    <w:rsid w:val="00E2705B"/>
    <w:rsid w:val="00E276FB"/>
    <w:rsid w:val="00E316BB"/>
    <w:rsid w:val="00E40AC5"/>
    <w:rsid w:val="00E4154B"/>
    <w:rsid w:val="00E42FD5"/>
    <w:rsid w:val="00E43E8D"/>
    <w:rsid w:val="00E440C0"/>
    <w:rsid w:val="00E447F4"/>
    <w:rsid w:val="00E50C4C"/>
    <w:rsid w:val="00E51F97"/>
    <w:rsid w:val="00E53ECD"/>
    <w:rsid w:val="00E54861"/>
    <w:rsid w:val="00E56232"/>
    <w:rsid w:val="00E56642"/>
    <w:rsid w:val="00E61CBE"/>
    <w:rsid w:val="00E61E2A"/>
    <w:rsid w:val="00E62579"/>
    <w:rsid w:val="00E63528"/>
    <w:rsid w:val="00E7260F"/>
    <w:rsid w:val="00E73A7F"/>
    <w:rsid w:val="00E74C58"/>
    <w:rsid w:val="00E77CBA"/>
    <w:rsid w:val="00E8044F"/>
    <w:rsid w:val="00E8260A"/>
    <w:rsid w:val="00E82ED1"/>
    <w:rsid w:val="00E86CBD"/>
    <w:rsid w:val="00E92C9F"/>
    <w:rsid w:val="00E937AA"/>
    <w:rsid w:val="00E93B45"/>
    <w:rsid w:val="00E96639"/>
    <w:rsid w:val="00EA09B9"/>
    <w:rsid w:val="00EB40F8"/>
    <w:rsid w:val="00EB7A79"/>
    <w:rsid w:val="00EC0209"/>
    <w:rsid w:val="00EC16CC"/>
    <w:rsid w:val="00EC3EF7"/>
    <w:rsid w:val="00EC5469"/>
    <w:rsid w:val="00EC5476"/>
    <w:rsid w:val="00EC6E24"/>
    <w:rsid w:val="00ED1150"/>
    <w:rsid w:val="00ED3917"/>
    <w:rsid w:val="00ED489B"/>
    <w:rsid w:val="00ED5083"/>
    <w:rsid w:val="00ED6511"/>
    <w:rsid w:val="00ED672A"/>
    <w:rsid w:val="00ED6809"/>
    <w:rsid w:val="00EE3ABE"/>
    <w:rsid w:val="00EE65A5"/>
    <w:rsid w:val="00EF12C6"/>
    <w:rsid w:val="00EF2662"/>
    <w:rsid w:val="00EF4151"/>
    <w:rsid w:val="00EF581A"/>
    <w:rsid w:val="00EF6CE3"/>
    <w:rsid w:val="00F02406"/>
    <w:rsid w:val="00F024EF"/>
    <w:rsid w:val="00F0428F"/>
    <w:rsid w:val="00F04425"/>
    <w:rsid w:val="00F0693B"/>
    <w:rsid w:val="00F12D3E"/>
    <w:rsid w:val="00F1677B"/>
    <w:rsid w:val="00F21006"/>
    <w:rsid w:val="00F219C6"/>
    <w:rsid w:val="00F21CEA"/>
    <w:rsid w:val="00F228FD"/>
    <w:rsid w:val="00F25E02"/>
    <w:rsid w:val="00F278BE"/>
    <w:rsid w:val="00F30057"/>
    <w:rsid w:val="00F33B06"/>
    <w:rsid w:val="00F3552E"/>
    <w:rsid w:val="00F44145"/>
    <w:rsid w:val="00F51336"/>
    <w:rsid w:val="00F53283"/>
    <w:rsid w:val="00F55F4C"/>
    <w:rsid w:val="00F60295"/>
    <w:rsid w:val="00F61B8E"/>
    <w:rsid w:val="00F63B25"/>
    <w:rsid w:val="00F654FA"/>
    <w:rsid w:val="00F65D04"/>
    <w:rsid w:val="00F732D8"/>
    <w:rsid w:val="00F73925"/>
    <w:rsid w:val="00F76694"/>
    <w:rsid w:val="00F76AFC"/>
    <w:rsid w:val="00F7748A"/>
    <w:rsid w:val="00F83936"/>
    <w:rsid w:val="00F83DD9"/>
    <w:rsid w:val="00F84172"/>
    <w:rsid w:val="00F91E00"/>
    <w:rsid w:val="00F94BE6"/>
    <w:rsid w:val="00F95692"/>
    <w:rsid w:val="00FA0A3C"/>
    <w:rsid w:val="00FA30FF"/>
    <w:rsid w:val="00FA39BD"/>
    <w:rsid w:val="00FA5F67"/>
    <w:rsid w:val="00FB2568"/>
    <w:rsid w:val="00FB535E"/>
    <w:rsid w:val="00FB5ACF"/>
    <w:rsid w:val="00FB6D68"/>
    <w:rsid w:val="00FB7CCB"/>
    <w:rsid w:val="00FC578B"/>
    <w:rsid w:val="00FD23F8"/>
    <w:rsid w:val="00FD61F9"/>
    <w:rsid w:val="00FD6BC3"/>
    <w:rsid w:val="00FD7E72"/>
    <w:rsid w:val="00FE3E4B"/>
    <w:rsid w:val="00FE443F"/>
    <w:rsid w:val="00FE6D48"/>
    <w:rsid w:val="00FE7E0F"/>
    <w:rsid w:val="00FF1311"/>
    <w:rsid w:val="00FF1C14"/>
    <w:rsid w:val="00FF2BBF"/>
    <w:rsid w:val="00FF7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E22E47"/>
    <w:pPr>
      <w:pBdr>
        <w:left w:val="single" w:sz="48" w:space="17" w:color="FF0000"/>
      </w:pBdr>
      <w:spacing w:before="100" w:beforeAutospacing="1" w:after="420"/>
      <w:outlineLvl w:val="0"/>
    </w:pPr>
    <w:rPr>
      <w:rFonts w:ascii="Georgia" w:eastAsia="Calibri" w:hAnsi="Georgia"/>
      <w:color w:val="000000"/>
      <w:kern w:val="36"/>
      <w:sz w:val="41"/>
      <w:szCs w:val="41"/>
    </w:rPr>
  </w:style>
  <w:style w:type="paragraph" w:styleId="2">
    <w:name w:val="heading 2"/>
    <w:basedOn w:val="a"/>
    <w:next w:val="a"/>
    <w:link w:val="20"/>
    <w:qFormat/>
    <w:locked/>
    <w:rsid w:val="00AF3F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2E47"/>
    <w:rPr>
      <w:rFonts w:ascii="Georgia" w:hAnsi="Georgia" w:cs="Times New Roman"/>
      <w:color w:val="000000"/>
      <w:kern w:val="36"/>
      <w:sz w:val="41"/>
      <w:szCs w:val="41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rsid w:val="009F6C42"/>
    <w:rPr>
      <w:rFonts w:eastAsia="Calibri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662698"/>
    <w:rPr>
      <w:rFonts w:ascii="Times New Roman" w:hAnsi="Times New Roman" w:cs="Times New Roman"/>
      <w:sz w:val="2"/>
    </w:rPr>
  </w:style>
  <w:style w:type="paragraph" w:styleId="a5">
    <w:name w:val="header"/>
    <w:basedOn w:val="a"/>
    <w:link w:val="a6"/>
    <w:uiPriority w:val="99"/>
    <w:rsid w:val="00AB2C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AB2C2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B2C2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semiHidden/>
    <w:locked/>
    <w:rsid w:val="00AB2C2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22E47"/>
    <w:pPr>
      <w:ind w:left="720"/>
      <w:contextualSpacing/>
    </w:pPr>
    <w:rPr>
      <w:rFonts w:eastAsia="Calibri"/>
    </w:rPr>
  </w:style>
  <w:style w:type="character" w:styleId="aa">
    <w:name w:val="Hyperlink"/>
    <w:uiPriority w:val="99"/>
    <w:rsid w:val="00E22E47"/>
    <w:rPr>
      <w:rFonts w:cs="Times New Roman"/>
      <w:color w:val="0000FF"/>
      <w:u w:val="single"/>
    </w:rPr>
  </w:style>
  <w:style w:type="paragraph" w:styleId="ab">
    <w:name w:val="footnote text"/>
    <w:basedOn w:val="a"/>
    <w:link w:val="ac"/>
    <w:uiPriority w:val="99"/>
    <w:rsid w:val="00E22E47"/>
    <w:rPr>
      <w:rFonts w:ascii="Calibri" w:eastAsia="Calibri" w:hAnsi="Calibri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E22E47"/>
    <w:rPr>
      <w:rFonts w:ascii="Calibri" w:hAnsi="Calibri" w:cs="Times New Roman"/>
      <w:lang w:val="ru-RU" w:eastAsia="ru-RU" w:bidi="ar-SA"/>
    </w:rPr>
  </w:style>
  <w:style w:type="character" w:styleId="ad">
    <w:name w:val="footnote reference"/>
    <w:uiPriority w:val="99"/>
    <w:rsid w:val="00E22E47"/>
    <w:rPr>
      <w:rFonts w:cs="Times New Roman"/>
      <w:vertAlign w:val="superscript"/>
    </w:rPr>
  </w:style>
  <w:style w:type="paragraph" w:styleId="ae">
    <w:name w:val="Normal (Web)"/>
    <w:basedOn w:val="a"/>
    <w:uiPriority w:val="99"/>
    <w:rsid w:val="00E22E47"/>
    <w:pPr>
      <w:spacing w:before="100" w:beforeAutospacing="1" w:after="100" w:afterAutospacing="1"/>
    </w:pPr>
    <w:rPr>
      <w:rFonts w:eastAsia="Calibri"/>
    </w:rPr>
  </w:style>
  <w:style w:type="paragraph" w:customStyle="1" w:styleId="af">
    <w:name w:val="Знак"/>
    <w:basedOn w:val="a"/>
    <w:uiPriority w:val="99"/>
    <w:rsid w:val="00E22E47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af0">
    <w:name w:val="Обычный + По правому краю"/>
    <w:basedOn w:val="2"/>
    <w:rsid w:val="00AF3F18"/>
    <w:pPr>
      <w:framePr w:hSpace="180" w:wrap="auto" w:vAnchor="text" w:hAnchor="margin" w:y="-112"/>
      <w:spacing w:before="0" w:after="0" w:line="360" w:lineRule="auto"/>
      <w:jc w:val="center"/>
    </w:pPr>
    <w:rPr>
      <w:rFonts w:ascii="Times New Roman" w:hAnsi="Times New Roman"/>
      <w:b w:val="0"/>
      <w:bCs w:val="0"/>
      <w:color w:val="000080"/>
      <w:spacing w:val="-10"/>
    </w:rPr>
  </w:style>
  <w:style w:type="paragraph" w:customStyle="1" w:styleId="ConsPlusCell">
    <w:name w:val="ConsPlusCell"/>
    <w:rsid w:val="00AF3F1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AF3F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s1">
    <w:name w:val="s1"/>
    <w:rsid w:val="00440ACC"/>
  </w:style>
  <w:style w:type="character" w:customStyle="1" w:styleId="apple-converted-space">
    <w:name w:val="apple-converted-space"/>
    <w:rsid w:val="00440ACC"/>
  </w:style>
  <w:style w:type="paragraph" w:customStyle="1" w:styleId="ConsPlusNormal">
    <w:name w:val="ConsPlusNormal"/>
    <w:rsid w:val="008267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3A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5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E689-C182-4BDE-B198-9A218741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8007</Words>
  <Characters>45641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53541</CharactersWithSpaces>
  <SharedDoc>false</SharedDoc>
  <HLinks>
    <vt:vector size="6" baseType="variant">
      <vt:variant>
        <vt:i4>6750263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UskovaNE</dc:creator>
  <cp:lastModifiedBy>Пользователь</cp:lastModifiedBy>
  <cp:revision>53</cp:revision>
  <cp:lastPrinted>2020-12-29T04:32:00Z</cp:lastPrinted>
  <dcterms:created xsi:type="dcterms:W3CDTF">2019-04-01T08:41:00Z</dcterms:created>
  <dcterms:modified xsi:type="dcterms:W3CDTF">2020-12-29T08:12:00Z</dcterms:modified>
</cp:coreProperties>
</file>